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52"/>
        <w:gridCol w:w="5156"/>
        <w:gridCol w:w="193"/>
        <w:gridCol w:w="192"/>
        <w:gridCol w:w="4063"/>
      </w:tblGrid>
      <w:tr w:rsidR="00A17AE4" w14:paraId="33816968" w14:textId="77777777" w:rsidTr="41D95451">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41D95451">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41D95451">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4F9450A3" w14:textId="4AA1FDB1" w:rsidR="00093CA9" w:rsidRDefault="5C733FFB" w:rsidP="41D95451">
            <w:pPr>
              <w:spacing w:line="259" w:lineRule="auto"/>
              <w:rPr>
                <w:rFonts w:ascii="Calibri" w:eastAsia="Calibri" w:hAnsi="Calibri" w:cs="Calibri"/>
                <w:color w:val="000000" w:themeColor="text1"/>
              </w:rPr>
            </w:pPr>
            <w:r w:rsidRPr="41D95451">
              <w:rPr>
                <w:rFonts w:ascii="Calibri" w:eastAsia="Calibri" w:hAnsi="Calibri" w:cs="Calibri"/>
                <w:color w:val="000000" w:themeColor="text1"/>
              </w:rPr>
              <w:t xml:space="preserve">Nishimura </w:t>
            </w:r>
            <w:r w:rsidR="00AC1CE3">
              <w:rPr>
                <w:rFonts w:ascii="Calibri" w:eastAsia="Calibri" w:hAnsi="Calibri" w:cs="Calibri"/>
                <w:color w:val="000000" w:themeColor="text1"/>
              </w:rPr>
              <w:t>&amp;</w:t>
            </w:r>
            <w:r w:rsidRPr="41D95451">
              <w:rPr>
                <w:rFonts w:ascii="Calibri" w:eastAsia="Calibri" w:hAnsi="Calibri" w:cs="Calibri"/>
                <w:color w:val="000000" w:themeColor="text1"/>
              </w:rPr>
              <w:t xml:space="preserve"> Asahi</w:t>
            </w:r>
            <w:r w:rsidR="002D44C2">
              <w:rPr>
                <w:rFonts w:ascii="Calibri" w:eastAsia="Calibri" w:hAnsi="Calibri" w:cs="Calibri"/>
                <w:color w:val="000000" w:themeColor="text1"/>
              </w:rPr>
              <w:t>.</w:t>
            </w:r>
          </w:p>
        </w:tc>
      </w:tr>
      <w:tr w:rsidR="00093CA9" w14:paraId="68D6C829" w14:textId="77777777" w:rsidTr="41D95451">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41D95451">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785455C4" w:rsidR="00093CA9" w:rsidRDefault="492674AF" w:rsidP="00093CA9">
            <w:r>
              <w:t>Viet Nam</w:t>
            </w:r>
            <w:r w:rsidR="002D44C2">
              <w:t>.</w:t>
            </w:r>
          </w:p>
        </w:tc>
      </w:tr>
      <w:tr w:rsidR="00093CA9" w:rsidRPr="00E50B13" w14:paraId="55091B20" w14:textId="77777777" w:rsidTr="41D95451">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41D95451">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2AD39ECD" w14:textId="1616DB10" w:rsidR="00093CA9" w:rsidRPr="002D44C2" w:rsidRDefault="00AC1CE3" w:rsidP="002D4AD7">
            <w:pPr>
              <w:shd w:val="clear" w:color="auto" w:fill="FFFFFF" w:themeFill="background1"/>
              <w:rPr>
                <w:rFonts w:ascii="Calibri" w:hAnsi="Calibri" w:cs="Calibri"/>
              </w:rPr>
            </w:pPr>
            <w:r w:rsidRPr="002D44C2">
              <w:rPr>
                <w:rFonts w:ascii="Calibri" w:eastAsia="Aptos Narrow" w:hAnsi="Calibri" w:cs="Calibri"/>
                <w:color w:val="242424"/>
              </w:rPr>
              <w:t xml:space="preserve">Decision No. 882/QD-TTg </w:t>
            </w:r>
            <w:r w:rsidR="00393764" w:rsidRPr="002D44C2">
              <w:rPr>
                <w:rFonts w:ascii="Calibri" w:eastAsia="Aptos Narrow" w:hAnsi="Calibri" w:cs="Calibri"/>
                <w:color w:val="242424"/>
              </w:rPr>
              <w:t>Approving</w:t>
            </w:r>
            <w:r w:rsidR="00E661A5" w:rsidRPr="002D44C2">
              <w:rPr>
                <w:rFonts w:ascii="Calibri" w:eastAsia="Aptos Narrow" w:hAnsi="Calibri" w:cs="Calibri"/>
                <w:color w:val="242424"/>
              </w:rPr>
              <w:t xml:space="preserve"> </w:t>
            </w:r>
            <w:r w:rsidR="002436A3" w:rsidRPr="002D44C2">
              <w:rPr>
                <w:rFonts w:ascii="Calibri" w:eastAsia="Aptos Narrow" w:hAnsi="Calibri" w:cs="Calibri"/>
                <w:color w:val="242424"/>
              </w:rPr>
              <w:t>the</w:t>
            </w:r>
            <w:r w:rsidRPr="002D44C2">
              <w:rPr>
                <w:rFonts w:ascii="Calibri" w:eastAsia="Aptos Narrow" w:hAnsi="Calibri" w:cs="Calibri"/>
                <w:color w:val="242424"/>
              </w:rPr>
              <w:t xml:space="preserve"> </w:t>
            </w:r>
            <w:r w:rsidR="021A8042" w:rsidRPr="002D44C2">
              <w:rPr>
                <w:rFonts w:ascii="Calibri" w:eastAsia="Aptos Narrow" w:hAnsi="Calibri" w:cs="Calibri"/>
                <w:color w:val="242424"/>
              </w:rPr>
              <w:t xml:space="preserve">National Action Plan on Green Growth for the 2021–2030 period </w:t>
            </w:r>
            <w:r w:rsidR="00BC35FB">
              <w:rPr>
                <w:rFonts w:ascii="Calibri" w:eastAsia="Aptos Narrow" w:hAnsi="Calibri" w:cs="Calibri"/>
                <w:color w:val="242424"/>
              </w:rPr>
              <w:t>issued by</w:t>
            </w:r>
            <w:r w:rsidR="002436A3" w:rsidRPr="002D44C2">
              <w:rPr>
                <w:rFonts w:ascii="Calibri" w:eastAsia="Aptos Narrow" w:hAnsi="Calibri" w:cs="Calibri"/>
                <w:color w:val="242424"/>
              </w:rPr>
              <w:t xml:space="preserve"> the Prime Minister dated 22 July 2022</w:t>
            </w:r>
            <w:r w:rsidR="00D40FE5">
              <w:rPr>
                <w:rFonts w:ascii="Calibri" w:eastAsia="Aptos Narrow" w:hAnsi="Calibri" w:cs="Calibri"/>
                <w:color w:val="242424"/>
              </w:rPr>
              <w:t xml:space="preserve"> (“</w:t>
            </w:r>
            <w:r w:rsidR="00D40FE5" w:rsidRPr="00D40FE5">
              <w:rPr>
                <w:rFonts w:ascii="Calibri" w:eastAsia="Aptos Narrow" w:hAnsi="Calibri" w:cs="Calibri"/>
                <w:b/>
                <w:bCs/>
                <w:color w:val="242424"/>
              </w:rPr>
              <w:t>Decision 882</w:t>
            </w:r>
            <w:r w:rsidR="00D40FE5">
              <w:rPr>
                <w:rFonts w:ascii="Calibri" w:eastAsia="Aptos Narrow" w:hAnsi="Calibri" w:cs="Calibri"/>
                <w:color w:val="242424"/>
              </w:rPr>
              <w:t>”).</w:t>
            </w:r>
          </w:p>
          <w:p w14:paraId="313A697B" w14:textId="5BB3CAEE" w:rsidR="00093CA9" w:rsidRDefault="021A8042" w:rsidP="002D4AD7">
            <w:pPr>
              <w:shd w:val="clear" w:color="auto" w:fill="FFFFFF" w:themeFill="background1"/>
            </w:pPr>
            <w:r w:rsidRPr="002D44C2">
              <w:rPr>
                <w:rFonts w:ascii="Calibri" w:eastAsia="Aptos Narrow" w:hAnsi="Calibri" w:cs="Calibri"/>
                <w:color w:val="242424"/>
              </w:rPr>
              <w:t>(</w:t>
            </w:r>
            <w:r w:rsidRPr="00D40FE5">
              <w:rPr>
                <w:rFonts w:ascii="Calibri" w:eastAsia="Aptos Narrow" w:hAnsi="Calibri" w:cs="Calibri"/>
                <w:color w:val="242424"/>
                <w:lang w:val="vi-VN"/>
              </w:rPr>
              <w:t xml:space="preserve">Quyết Định số 882/QĐ-TTg Phê Duyệt Kế Hoạch Hành Động Quốc Gia về Tăng Trưởng Xanh Giai Đoạn 2021 </w:t>
            </w:r>
            <w:r w:rsidR="0010555B" w:rsidRPr="00D40FE5">
              <w:rPr>
                <w:rFonts w:ascii="Calibri" w:eastAsia="Aptos Narrow" w:hAnsi="Calibri" w:cs="Calibri"/>
                <w:color w:val="242424"/>
                <w:lang w:val="vi-VN"/>
              </w:rPr>
              <w:t>–</w:t>
            </w:r>
            <w:r w:rsidRPr="00D40FE5">
              <w:rPr>
                <w:rFonts w:ascii="Calibri" w:eastAsia="Aptos Narrow" w:hAnsi="Calibri" w:cs="Calibri"/>
                <w:color w:val="242424"/>
                <w:lang w:val="vi-VN"/>
              </w:rPr>
              <w:t xml:space="preserve"> 2030</w:t>
            </w:r>
            <w:r w:rsidR="0010555B" w:rsidRPr="00D40FE5">
              <w:rPr>
                <w:rFonts w:ascii="Calibri" w:eastAsia="Aptos Narrow" w:hAnsi="Calibri" w:cs="Calibri"/>
                <w:color w:val="242424"/>
                <w:lang w:val="vi-VN"/>
              </w:rPr>
              <w:t xml:space="preserve"> </w:t>
            </w:r>
            <w:r w:rsidR="00E661A5" w:rsidRPr="00D40FE5">
              <w:rPr>
                <w:rFonts w:ascii="Calibri" w:eastAsia="Aptos Narrow" w:hAnsi="Calibri" w:cs="Calibri"/>
                <w:color w:val="242424"/>
                <w:lang w:val="vi-VN"/>
              </w:rPr>
              <w:t xml:space="preserve">được ban hành bởi Thủ Tướng ngày </w:t>
            </w:r>
            <w:r w:rsidR="00E661A5" w:rsidRPr="002D44C2">
              <w:rPr>
                <w:rFonts w:ascii="Calibri" w:eastAsia="Aptos Narrow" w:hAnsi="Calibri" w:cs="Calibri"/>
                <w:color w:val="242424"/>
              </w:rPr>
              <w:t>22/7/2022</w:t>
            </w:r>
            <w:r w:rsidRPr="002D44C2">
              <w:rPr>
                <w:rFonts w:ascii="Calibri" w:eastAsia="Aptos Narrow" w:hAnsi="Calibri" w:cs="Calibri"/>
                <w:color w:val="242424"/>
              </w:rPr>
              <w:t> in Vietnamese)</w:t>
            </w:r>
            <w:r w:rsidR="00D40FE5">
              <w:rPr>
                <w:rFonts w:ascii="Calibri" w:eastAsia="Aptos Narrow" w:hAnsi="Calibri" w:cs="Calibri"/>
                <w:color w:val="242424"/>
              </w:rPr>
              <w:t>.</w:t>
            </w:r>
          </w:p>
        </w:tc>
      </w:tr>
      <w:tr w:rsidR="00093CA9" w14:paraId="67500B24" w14:textId="77777777" w:rsidTr="41D95451">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41D95451">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75795160" w:rsidR="00093CA9" w:rsidRDefault="002436A3" w:rsidP="00093CA9">
            <w:hyperlink r:id="rId17" w:history="1">
              <w:r w:rsidRPr="0062680D">
                <w:rPr>
                  <w:rStyle w:val="Hyperlink"/>
                </w:rPr>
                <w:t>https://web.archive.org/web/20250716091124/https://datafiles.chinhphu.vn/cpp/files/vbpq/2022/07/882.signed.pdf</w:t>
              </w:r>
            </w:hyperlink>
          </w:p>
        </w:tc>
      </w:tr>
      <w:tr w:rsidR="00093CA9" w:rsidRPr="005A2023" w14:paraId="1EA0B43C" w14:textId="77777777" w:rsidTr="41D95451">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41D95451">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6EAA978A" w:rsidR="00093CA9" w:rsidRDefault="18F5FAD2" w:rsidP="00093CA9">
            <w:r>
              <w:t>X</w:t>
            </w:r>
          </w:p>
        </w:tc>
      </w:tr>
      <w:tr w:rsidR="00093CA9" w14:paraId="401C58A8" w14:textId="77777777" w:rsidTr="41D95451">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4D1051EE" w:rsidR="00093CA9" w:rsidRDefault="04A347F9" w:rsidP="00093CA9">
            <w:r>
              <w:t>X</w:t>
            </w:r>
          </w:p>
        </w:tc>
      </w:tr>
      <w:tr w:rsidR="00093CA9" w14:paraId="2CE0B955" w14:textId="77777777" w:rsidTr="41D95451">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02A14B58" w:rsidR="00093CA9" w:rsidRDefault="409F598C" w:rsidP="00093CA9">
            <w:r>
              <w:t>X</w:t>
            </w:r>
          </w:p>
        </w:tc>
      </w:tr>
      <w:tr w:rsidR="00093CA9" w14:paraId="60051751" w14:textId="77777777" w:rsidTr="41D95451">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6E6B7FF2" w:rsidR="00093CA9" w:rsidRDefault="062EB0D7" w:rsidP="00093CA9">
            <w:r>
              <w:t>X</w:t>
            </w:r>
          </w:p>
        </w:tc>
      </w:tr>
      <w:tr w:rsidR="00093CA9" w14:paraId="6426E869" w14:textId="77777777" w:rsidTr="41D95451">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1044462D" w:rsidR="00093CA9" w:rsidRDefault="02E34FEE" w:rsidP="00093CA9">
            <w:r>
              <w:t>X</w:t>
            </w:r>
          </w:p>
        </w:tc>
      </w:tr>
      <w:tr w:rsidR="00093CA9" w14:paraId="4C779C87" w14:textId="77777777" w:rsidTr="41D95451">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1B62F748" w:rsidR="00093CA9" w:rsidRDefault="00093CA9" w:rsidP="00093CA9"/>
        </w:tc>
      </w:tr>
      <w:tr w:rsidR="00093CA9" w14:paraId="73270E71" w14:textId="77777777" w:rsidTr="41D95451">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41D95451">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05DEB46E" w:rsidR="00093CA9" w:rsidRDefault="00BC35FB" w:rsidP="00093CA9">
            <w:r>
              <w:t>Decision 882</w:t>
            </w:r>
            <w:r w:rsidR="00F422EA">
              <w:t xml:space="preserve"> </w:t>
            </w:r>
            <w:r w:rsidR="00F422EA" w:rsidRPr="00F422EA">
              <w:t xml:space="preserve">sets forth an action plan for green </w:t>
            </w:r>
            <w:r w:rsidR="00CF196D">
              <w:t>growth</w:t>
            </w:r>
            <w:r w:rsidR="00E60B31">
              <w:t xml:space="preserve"> for the 2021-2030 period</w:t>
            </w:r>
            <w:r w:rsidR="00CF196D" w:rsidRPr="00F422EA">
              <w:t xml:space="preserve"> </w:t>
            </w:r>
            <w:r w:rsidR="00F422EA" w:rsidRPr="00F422EA">
              <w:t>in various sectors, including</w:t>
            </w:r>
            <w:r w:rsidR="00E60B31">
              <w:t>, among others,</w:t>
            </w:r>
            <w:r w:rsidR="00F422EA" w:rsidRPr="00F422EA">
              <w:t xml:space="preserve"> environmental risk assessment in </w:t>
            </w:r>
            <w:r w:rsidR="00DA7BEA">
              <w:t>credit extension</w:t>
            </w:r>
            <w:r w:rsidR="00F422EA" w:rsidRPr="00F422EA">
              <w:t xml:space="preserve">, </w:t>
            </w:r>
            <w:r w:rsidR="00AC55A0">
              <w:t>greenhouse gas (“</w:t>
            </w:r>
            <w:r w:rsidR="00114985" w:rsidRPr="00AC55A0">
              <w:rPr>
                <w:b/>
                <w:bCs/>
              </w:rPr>
              <w:t>GHG</w:t>
            </w:r>
            <w:r w:rsidR="00AC55A0">
              <w:t>”)</w:t>
            </w:r>
            <w:r w:rsidR="008F6022">
              <w:t xml:space="preserve"> emission</w:t>
            </w:r>
            <w:r w:rsidR="00114985" w:rsidRPr="00F422EA">
              <w:t xml:space="preserve"> </w:t>
            </w:r>
            <w:r w:rsidR="008F6022">
              <w:t>reduction (including methane)</w:t>
            </w:r>
            <w:r w:rsidR="00F422EA" w:rsidRPr="00F422EA">
              <w:t>, monitoring mechanism for emission enforcement and public disclosure, carbon credit market, and transition to a fossil-free energy system.</w:t>
            </w:r>
          </w:p>
        </w:tc>
      </w:tr>
      <w:tr w:rsidR="00093CA9" w14:paraId="2451E529" w14:textId="77777777" w:rsidTr="41D95451">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41D95451">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2627182B" w:rsidR="00093CA9" w:rsidRDefault="00AC1CE3" w:rsidP="00093CA9">
            <w:r>
              <w:t>X</w:t>
            </w:r>
          </w:p>
        </w:tc>
      </w:tr>
      <w:tr w:rsidR="00093CA9" w14:paraId="3640F334" w14:textId="77777777" w:rsidTr="41D95451">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41D95451">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41D95451">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41D95451">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41D95451">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41D95451">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41D95451">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204FBEAB" w:rsidR="00093CA9" w:rsidRDefault="00AC1CE3" w:rsidP="00093CA9">
            <w:r>
              <w:t>N/A.</w:t>
            </w:r>
          </w:p>
        </w:tc>
      </w:tr>
      <w:tr w:rsidR="00093CA9" w14:paraId="5FF08B4A" w14:textId="77777777" w:rsidTr="41D95451">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41D95451">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1E13F2F4" w:rsidR="00093CA9" w:rsidRPr="00173D7C" w:rsidRDefault="00AC1CE3" w:rsidP="00093CA9">
            <w:pPr>
              <w:rPr>
                <w:color w:val="000000" w:themeColor="text1"/>
              </w:rPr>
            </w:pPr>
            <w:r>
              <w:rPr>
                <w:color w:val="000000" w:themeColor="text1"/>
              </w:rPr>
              <w:t>22 July 2022</w:t>
            </w:r>
            <w:r w:rsidR="005A26ED">
              <w:rPr>
                <w:color w:val="000000" w:themeColor="text1"/>
              </w:rPr>
              <w:t>.</w:t>
            </w:r>
          </w:p>
        </w:tc>
      </w:tr>
      <w:tr w:rsidR="00093CA9" w14:paraId="738B7301" w14:textId="77777777" w:rsidTr="41D95451">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41D95451">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0F8C5D50" w:rsidR="00093CA9" w:rsidRPr="00173D7C" w:rsidRDefault="00AC1CE3" w:rsidP="00093CA9">
            <w:pPr>
              <w:rPr>
                <w:color w:val="000000" w:themeColor="text1"/>
              </w:rPr>
            </w:pPr>
            <w:r>
              <w:rPr>
                <w:color w:val="000000" w:themeColor="text1"/>
              </w:rPr>
              <w:t>22 July 2022</w:t>
            </w:r>
            <w:r w:rsidR="005A26ED">
              <w:rPr>
                <w:color w:val="000000" w:themeColor="text1"/>
              </w:rPr>
              <w:t>.</w:t>
            </w:r>
          </w:p>
        </w:tc>
      </w:tr>
      <w:tr w:rsidR="00093CA9" w14:paraId="2C2614F8" w14:textId="77777777" w:rsidTr="41D95451">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41D95451">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3314E65B" w:rsidR="00093CA9" w:rsidRPr="00587FAE" w:rsidRDefault="00AC1CE3" w:rsidP="00093CA9">
            <w:pPr>
              <w:rPr>
                <w:color w:val="000000" w:themeColor="text1"/>
              </w:rPr>
            </w:pPr>
            <w:r>
              <w:rPr>
                <w:color w:val="000000" w:themeColor="text1"/>
              </w:rPr>
              <w:t>N/A.</w:t>
            </w:r>
          </w:p>
        </w:tc>
      </w:tr>
      <w:tr w:rsidR="00093CA9" w14:paraId="0CA17197" w14:textId="77777777" w:rsidTr="41D95451">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41D95451">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4B4F7578" w:rsidR="00093CA9" w:rsidRPr="007419BF" w:rsidRDefault="00AC1CE3" w:rsidP="00093CA9">
            <w:pPr>
              <w:rPr>
                <w:color w:val="000000" w:themeColor="text1"/>
              </w:rPr>
            </w:pPr>
            <w:r>
              <w:rPr>
                <w:color w:val="000000" w:themeColor="text1"/>
              </w:rPr>
              <w:t>N/A.</w:t>
            </w:r>
          </w:p>
        </w:tc>
      </w:tr>
      <w:tr w:rsidR="00093CA9" w:rsidRPr="00E50B13" w14:paraId="0BDEA28A" w14:textId="77777777" w:rsidTr="41D95451">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41D95451">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3168BF59" w:rsidR="00093CA9" w:rsidRDefault="00AC1CE3" w:rsidP="00093CA9">
            <w:r>
              <w:t>Prime Minister</w:t>
            </w:r>
            <w:r w:rsidR="005A26ED">
              <w:t>.</w:t>
            </w:r>
          </w:p>
        </w:tc>
      </w:tr>
      <w:tr w:rsidR="00093CA9" w:rsidRPr="006B7B0D" w14:paraId="5375EB04" w14:textId="77777777" w:rsidTr="41D95451">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41D95451">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02C2C540" w:rsidR="00093CA9" w:rsidRPr="006B7B0D" w:rsidRDefault="00092759" w:rsidP="00093CA9">
            <w:r w:rsidRPr="00AC1CE3">
              <w:t>National Steering Committee on Green Growth</w:t>
            </w:r>
            <w:r w:rsidR="005A26ED">
              <w:t>.</w:t>
            </w:r>
          </w:p>
        </w:tc>
      </w:tr>
      <w:tr w:rsidR="00093CA9" w:rsidRPr="006B7B0D" w14:paraId="2F387FFB" w14:textId="77777777" w:rsidTr="41D95451">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41D95451">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41D95451">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41D95451">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41D95451">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576C9A7" w:rsidR="00093CA9" w:rsidRPr="006B7B0D" w:rsidRDefault="001F5483" w:rsidP="00093CA9">
            <w:r>
              <w:t>X</w:t>
            </w:r>
          </w:p>
        </w:tc>
      </w:tr>
      <w:tr w:rsidR="00093CA9" w:rsidRPr="006B7B0D" w14:paraId="06CA77C4" w14:textId="77777777" w:rsidTr="41D95451">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1F5483">
        <w:trPr>
          <w:trHeight w:val="458"/>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08CA36A3" w:rsidR="001F5483" w:rsidRPr="006B7B0D" w:rsidRDefault="00092759" w:rsidP="001F5483">
            <w:r>
              <w:t>Ministry of Finance</w:t>
            </w:r>
            <w:r w:rsidR="00B14367">
              <w:t>.</w:t>
            </w:r>
          </w:p>
        </w:tc>
      </w:tr>
      <w:tr w:rsidR="00093CA9" w:rsidRPr="006B7B0D" w14:paraId="6AB9B869" w14:textId="77777777" w:rsidTr="41D95451">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41D95451">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41D95451">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41D95451">
        <w:trPr>
          <w:trHeight w:val="63"/>
        </w:trPr>
        <w:tc>
          <w:tcPr>
            <w:tcW w:w="976" w:type="dxa"/>
            <w:vAlign w:val="center"/>
          </w:tcPr>
          <w:p w14:paraId="003BCF38" w14:textId="77777777" w:rsidR="00093CA9" w:rsidRPr="006B7B0D" w:rsidRDefault="00093CA9" w:rsidP="00093CA9">
            <w:r w:rsidRPr="006B7B0D">
              <w:lastRenderedPageBreak/>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24A7892F" w:rsidR="00093CA9" w:rsidRPr="006B7B0D" w:rsidRDefault="00093CA9" w:rsidP="00093CA9"/>
        </w:tc>
      </w:tr>
      <w:tr w:rsidR="00093CA9" w:rsidRPr="006B7B0D" w14:paraId="0C248745" w14:textId="77777777" w:rsidTr="41D95451">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6E7BF65F" w:rsidR="00093CA9" w:rsidRPr="006B7B0D" w:rsidRDefault="00092759" w:rsidP="00093CA9">
            <w:r>
              <w:t>X</w:t>
            </w:r>
          </w:p>
        </w:tc>
      </w:tr>
      <w:tr w:rsidR="00093CA9" w:rsidRPr="006B7B0D" w14:paraId="40B951C4" w14:textId="77777777" w:rsidTr="41D95451">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41D95451">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95A7135" w:rsidR="00093CA9" w:rsidRPr="006B7B0D" w:rsidRDefault="00093CA9" w:rsidP="00093CA9"/>
        </w:tc>
      </w:tr>
      <w:tr w:rsidR="00093CA9" w:rsidRPr="006B7B0D" w14:paraId="77D0CF31" w14:textId="77777777" w:rsidTr="41D95451">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41D95451">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41D95451">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41D95451">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41D95451">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41D95451">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41D95451">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10FA9054" w:rsidR="00093CA9" w:rsidRPr="006B7B0D" w:rsidRDefault="00093CA9" w:rsidP="00093CA9"/>
        </w:tc>
      </w:tr>
      <w:tr w:rsidR="00093CA9" w:rsidRPr="006B7B0D" w14:paraId="24183447" w14:textId="77777777" w:rsidTr="41D95451">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41D95451">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41D95451">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41D95451">
        <w:trPr>
          <w:trHeight w:val="63"/>
        </w:trPr>
        <w:tc>
          <w:tcPr>
            <w:tcW w:w="976" w:type="dxa"/>
            <w:vAlign w:val="center"/>
          </w:tcPr>
          <w:p w14:paraId="55F9E5AB" w14:textId="77777777" w:rsidR="00093CA9" w:rsidRPr="006B7B0D" w:rsidRDefault="00093CA9" w:rsidP="00093CA9">
            <w:r w:rsidRPr="006B7B0D">
              <w:lastRenderedPageBreak/>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41D95451">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41D95451">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41D95451">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41D95451">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41D95451">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41D95451">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41D95451">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41D95451">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41D95451">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41D95451">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6B12700D" w14:textId="2A4915E5" w:rsidR="001F5483" w:rsidRPr="001F5483" w:rsidRDefault="001F5483" w:rsidP="001F5483">
            <w:pPr>
              <w:jc w:val="both"/>
            </w:pPr>
            <w:r w:rsidRPr="001F5483">
              <w:t xml:space="preserve">According to Article 1.2 of </w:t>
            </w:r>
            <w:r w:rsidR="00BC35FB">
              <w:t>Decision 882</w:t>
            </w:r>
            <w:r w:rsidRPr="001F5483">
              <w:t>:</w:t>
            </w:r>
          </w:p>
          <w:p w14:paraId="66192849" w14:textId="4D16705B" w:rsidR="00093CA9" w:rsidRDefault="001F5483" w:rsidP="00093CA9">
            <w:r w:rsidRPr="001F5483">
              <w:rPr>
                <w:b/>
                <w:bCs/>
              </w:rPr>
              <w:t>National Steering Committee on Green Growth</w:t>
            </w:r>
            <w:r>
              <w:t xml:space="preserve"> </w:t>
            </w:r>
            <w:r w:rsidR="00D86AA6">
              <w:t xml:space="preserve">is responsible for, among others, </w:t>
            </w:r>
            <w:r>
              <w:t>coordinat</w:t>
            </w:r>
            <w:r w:rsidR="00D86AA6">
              <w:t>ing</w:t>
            </w:r>
            <w:r>
              <w:t xml:space="preserve"> across ministries to advise the Government on key green growth issues and implement the National Green Growth Strategy</w:t>
            </w:r>
            <w:r w:rsidR="005C2412">
              <w:t xml:space="preserve"> under Decision No.</w:t>
            </w:r>
            <w:r w:rsidR="005C2412" w:rsidRPr="005C2412">
              <w:t xml:space="preserve"> 1658/Q</w:t>
            </w:r>
            <w:r w:rsidR="005C2412">
              <w:t>D</w:t>
            </w:r>
            <w:r w:rsidR="005C2412" w:rsidRPr="005C2412">
              <w:t>-TTg</w:t>
            </w:r>
            <w:r w:rsidR="00AE0D9B">
              <w:t xml:space="preserve"> Approving</w:t>
            </w:r>
            <w:r w:rsidR="005C2412" w:rsidRPr="005C2412">
              <w:t xml:space="preserve"> </w:t>
            </w:r>
            <w:r w:rsidR="00AE0D9B" w:rsidRPr="00AE0D9B">
              <w:t>the National Green Growth Strategy for the 2021–2030 Period, with a Vision to 2050</w:t>
            </w:r>
            <w:r w:rsidR="00AE0D9B">
              <w:t xml:space="preserve"> </w:t>
            </w:r>
            <w:r w:rsidR="00AC55A0">
              <w:t>issued by</w:t>
            </w:r>
            <w:r w:rsidR="005C2412">
              <w:t xml:space="preserve"> the Prime Minister dated</w:t>
            </w:r>
            <w:r w:rsidR="005C2412" w:rsidRPr="005C2412">
              <w:t xml:space="preserve"> 1 </w:t>
            </w:r>
            <w:r w:rsidR="005C2412">
              <w:t>October</w:t>
            </w:r>
            <w:r w:rsidR="005C2412" w:rsidRPr="005C2412">
              <w:t xml:space="preserve"> 2021</w:t>
            </w:r>
            <w:r w:rsidR="00AB6F07">
              <w:t xml:space="preserve"> (for the avoidance of doubt, </w:t>
            </w:r>
            <w:r w:rsidR="00363959">
              <w:t>the promulgation of t</w:t>
            </w:r>
            <w:r w:rsidR="0085436C">
              <w:t xml:space="preserve">he </w:t>
            </w:r>
            <w:r w:rsidR="0085436C" w:rsidRPr="00CE3504">
              <w:t xml:space="preserve">National Action Plan on Green Growth </w:t>
            </w:r>
            <w:r w:rsidR="0085436C">
              <w:t>(</w:t>
            </w:r>
            <w:r w:rsidR="00AC55A0">
              <w:t xml:space="preserve">the </w:t>
            </w:r>
            <w:r w:rsidR="0085436C">
              <w:t>“</w:t>
            </w:r>
            <w:r w:rsidR="0085436C" w:rsidRPr="00AC55A0">
              <w:rPr>
                <w:b/>
                <w:bCs/>
              </w:rPr>
              <w:t>Action Plan</w:t>
            </w:r>
            <w:r w:rsidR="0085436C">
              <w:t xml:space="preserve">”) in </w:t>
            </w:r>
            <w:r w:rsidR="00BC35FB">
              <w:t>Decision 882</w:t>
            </w:r>
            <w:r w:rsidR="0085436C">
              <w:t xml:space="preserve"> is part of the missions prescribed </w:t>
            </w:r>
            <w:r w:rsidR="00002B0B">
              <w:t>in</w:t>
            </w:r>
            <w:r w:rsidR="0085436C">
              <w:t xml:space="preserve"> Decision No.</w:t>
            </w:r>
            <w:r w:rsidR="0085436C" w:rsidRPr="005C2412">
              <w:t xml:space="preserve"> 1658/Q</w:t>
            </w:r>
            <w:r w:rsidR="0085436C">
              <w:t>D</w:t>
            </w:r>
            <w:r w:rsidR="0085436C" w:rsidRPr="005C2412">
              <w:t>-TTg</w:t>
            </w:r>
            <w:r w:rsidR="00AB6F07">
              <w:t>)</w:t>
            </w:r>
            <w:r>
              <w:t>.</w:t>
            </w:r>
          </w:p>
          <w:p w14:paraId="42D06D03" w14:textId="0A0E3F06" w:rsidR="00092759" w:rsidRDefault="00092759" w:rsidP="00092759">
            <w:pPr>
              <w:jc w:val="both"/>
            </w:pPr>
            <w:r w:rsidRPr="001F5483">
              <w:rPr>
                <w:b/>
                <w:bCs/>
              </w:rPr>
              <w:t>Ministry of Finance</w:t>
            </w:r>
            <w:r>
              <w:t xml:space="preserve"> is responsible for</w:t>
            </w:r>
            <w:r w:rsidR="00BA2FFF">
              <w:t>, among others,</w:t>
            </w:r>
            <w:r>
              <w:t xml:space="preserve"> </w:t>
            </w:r>
            <w:r w:rsidRPr="001F5483">
              <w:t xml:space="preserve">guiding, </w:t>
            </w:r>
            <w:r w:rsidR="002103EA">
              <w:t>monitoring</w:t>
            </w:r>
            <w:r w:rsidRPr="001F5483">
              <w:t xml:space="preserve">, evaluating, inspecting, and consolidating the implementation </w:t>
            </w:r>
            <w:r w:rsidR="002103EA">
              <w:t xml:space="preserve">status </w:t>
            </w:r>
            <w:r>
              <w:t xml:space="preserve">of </w:t>
            </w:r>
            <w:r w:rsidR="006764E3">
              <w:t xml:space="preserve">the </w:t>
            </w:r>
            <w:r w:rsidR="00CE3504" w:rsidRPr="00CE3504">
              <w:t xml:space="preserve">Action Plan </w:t>
            </w:r>
            <w:r w:rsidR="006764E3">
              <w:t xml:space="preserve">in </w:t>
            </w:r>
            <w:r w:rsidR="00BC35FB">
              <w:t>Decision 882</w:t>
            </w:r>
            <w:r>
              <w:t>.</w:t>
            </w:r>
          </w:p>
        </w:tc>
      </w:tr>
      <w:tr w:rsidR="00093CA9" w14:paraId="7C1E73C1" w14:textId="77777777" w:rsidTr="41D95451">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41D95451">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438284AC" w:rsidR="00093CA9" w:rsidRDefault="00093CA9" w:rsidP="00093CA9"/>
        </w:tc>
      </w:tr>
      <w:tr w:rsidR="00093CA9" w14:paraId="461D4D38" w14:textId="77777777" w:rsidTr="41D95451">
        <w:trPr>
          <w:trHeight w:val="57"/>
        </w:trPr>
        <w:tc>
          <w:tcPr>
            <w:tcW w:w="976" w:type="dxa"/>
            <w:vAlign w:val="center"/>
          </w:tcPr>
          <w:p w14:paraId="776158BC" w14:textId="77777777" w:rsidR="00093CA9" w:rsidRDefault="00093CA9" w:rsidP="00093CA9">
            <w:r>
              <w:lastRenderedPageBreak/>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0128874A" w:rsidR="00093CA9" w:rsidRDefault="001F5483" w:rsidP="00093CA9">
            <w:r>
              <w:t>X</w:t>
            </w:r>
          </w:p>
        </w:tc>
      </w:tr>
      <w:tr w:rsidR="00093CA9" w14:paraId="0763562F" w14:textId="77777777" w:rsidTr="41D95451">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41D95451">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39BD9B3E" w:rsidR="004C60D3" w:rsidRPr="001F5483" w:rsidRDefault="004C60D3" w:rsidP="00BA0231">
            <w:pPr>
              <w:jc w:val="both"/>
              <w:rPr>
                <w:color w:val="000000" w:themeColor="text1"/>
                <w:lang w:val="en-US"/>
              </w:rPr>
            </w:pPr>
            <w:r w:rsidRPr="00AE6654">
              <w:rPr>
                <w:b/>
                <w:bCs/>
              </w:rPr>
              <w:t xml:space="preserve">Reporting on the Implementation </w:t>
            </w:r>
            <w:r w:rsidR="001F3ED5" w:rsidRPr="00AE6654">
              <w:rPr>
                <w:b/>
                <w:bCs/>
              </w:rPr>
              <w:t>Status</w:t>
            </w:r>
            <w:r w:rsidR="001F3ED5">
              <w:t xml:space="preserve"> (</w:t>
            </w:r>
            <w:r w:rsidR="001F3ED5" w:rsidRPr="001F5483">
              <w:t>Article 1.</w:t>
            </w:r>
            <w:r w:rsidR="001F3ED5">
              <w:t xml:space="preserve">4) – </w:t>
            </w:r>
            <w:r w:rsidR="001F5483" w:rsidRPr="001F5483">
              <w:rPr>
                <w:color w:val="000000" w:themeColor="text1"/>
                <w:lang w:val="en-US"/>
              </w:rPr>
              <w:t xml:space="preserve">Relevant </w:t>
            </w:r>
            <w:r w:rsidR="001F3ED5" w:rsidRPr="001F5483">
              <w:rPr>
                <w:color w:val="000000" w:themeColor="text1"/>
                <w:lang w:val="en-US"/>
              </w:rPr>
              <w:t>Ministries</w:t>
            </w:r>
            <w:r w:rsidR="001F5483" w:rsidRPr="001F5483">
              <w:rPr>
                <w:color w:val="000000" w:themeColor="text1"/>
                <w:lang w:val="en-US"/>
              </w:rPr>
              <w:t xml:space="preserve">, sectors, localities, and agencies </w:t>
            </w:r>
            <w:r w:rsidR="001F3ED5">
              <w:rPr>
                <w:color w:val="000000" w:themeColor="text1"/>
                <w:lang w:val="en-US"/>
              </w:rPr>
              <w:t>shall</w:t>
            </w:r>
            <w:r w:rsidR="001F5483" w:rsidRPr="001F5483">
              <w:rPr>
                <w:color w:val="000000" w:themeColor="text1"/>
                <w:lang w:val="en-US"/>
              </w:rPr>
              <w:t xml:space="preserve"> regularly review</w:t>
            </w:r>
            <w:r w:rsidR="001F3ED5">
              <w:rPr>
                <w:color w:val="000000" w:themeColor="text1"/>
                <w:lang w:val="en-US"/>
              </w:rPr>
              <w:t xml:space="preserve"> the implementation status of</w:t>
            </w:r>
            <w:r w:rsidR="001F5483" w:rsidRPr="001F5483">
              <w:rPr>
                <w:color w:val="000000" w:themeColor="text1"/>
                <w:lang w:val="en-US"/>
              </w:rPr>
              <w:t xml:space="preserve"> their assigned tasks under the Action </w:t>
            </w:r>
            <w:r w:rsidR="00AB6F07" w:rsidRPr="001F5483">
              <w:rPr>
                <w:color w:val="000000" w:themeColor="text1"/>
                <w:lang w:val="en-US"/>
              </w:rPr>
              <w:t>Plan</w:t>
            </w:r>
            <w:r w:rsidR="00AB6F07">
              <w:rPr>
                <w:color w:val="000000" w:themeColor="text1"/>
                <w:lang w:val="en-US"/>
              </w:rPr>
              <w:t xml:space="preserve"> and</w:t>
            </w:r>
            <w:r w:rsidR="001F5483" w:rsidRPr="001F5483">
              <w:rPr>
                <w:color w:val="000000" w:themeColor="text1"/>
                <w:lang w:val="en-US"/>
              </w:rPr>
              <w:t xml:space="preserve"> include the results in their reports on the implementation of the National Green Growth Strategy.</w:t>
            </w:r>
            <w:r w:rsidR="00AB6F07">
              <w:rPr>
                <w:color w:val="000000" w:themeColor="text1"/>
                <w:lang w:val="en-US"/>
              </w:rPr>
              <w:t xml:space="preserve"> </w:t>
            </w:r>
            <w:r w:rsidR="001F5483" w:rsidRPr="001F5483">
              <w:rPr>
                <w:color w:val="000000" w:themeColor="text1"/>
                <w:lang w:val="en-US"/>
              </w:rPr>
              <w:t xml:space="preserve">The Ministry of </w:t>
            </w:r>
            <w:r w:rsidR="001F5483">
              <w:rPr>
                <w:color w:val="000000" w:themeColor="text1"/>
                <w:lang w:val="en-US"/>
              </w:rPr>
              <w:t>Finance</w:t>
            </w:r>
            <w:r w:rsidR="001F5483" w:rsidRPr="001F5483">
              <w:rPr>
                <w:color w:val="000000" w:themeColor="text1"/>
                <w:lang w:val="en-US"/>
              </w:rPr>
              <w:t xml:space="preserve"> </w:t>
            </w:r>
            <w:r w:rsidR="00AB6F07">
              <w:rPr>
                <w:color w:val="000000" w:themeColor="text1"/>
                <w:lang w:val="en-US"/>
              </w:rPr>
              <w:t>shall</w:t>
            </w:r>
            <w:r w:rsidR="001F5483" w:rsidRPr="001F5483">
              <w:rPr>
                <w:color w:val="000000" w:themeColor="text1"/>
                <w:lang w:val="en-US"/>
              </w:rPr>
              <w:t xml:space="preserve"> coordinat</w:t>
            </w:r>
            <w:r w:rsidR="00AB6F07">
              <w:rPr>
                <w:color w:val="000000" w:themeColor="text1"/>
                <w:lang w:val="en-US"/>
              </w:rPr>
              <w:t>e</w:t>
            </w:r>
            <w:r w:rsidR="001F5483" w:rsidRPr="001F5483">
              <w:rPr>
                <w:color w:val="000000" w:themeColor="text1"/>
                <w:lang w:val="en-US"/>
              </w:rPr>
              <w:t xml:space="preserve"> </w:t>
            </w:r>
            <w:r w:rsidR="00EB3CF2">
              <w:rPr>
                <w:color w:val="000000" w:themeColor="text1"/>
                <w:lang w:val="en-US"/>
              </w:rPr>
              <w:t xml:space="preserve">the </w:t>
            </w:r>
            <w:r w:rsidR="001F5483" w:rsidRPr="001F5483">
              <w:rPr>
                <w:color w:val="000000" w:themeColor="text1"/>
                <w:lang w:val="en-US"/>
              </w:rPr>
              <w:t xml:space="preserve">green growth implementation, regularly monitor and </w:t>
            </w:r>
            <w:r w:rsidR="00AE6654">
              <w:rPr>
                <w:color w:val="000000" w:themeColor="text1"/>
                <w:lang w:val="en-US"/>
              </w:rPr>
              <w:t>supervise</w:t>
            </w:r>
            <w:r w:rsidR="001F5483" w:rsidRPr="001F5483">
              <w:rPr>
                <w:color w:val="000000" w:themeColor="text1"/>
                <w:lang w:val="en-US"/>
              </w:rPr>
              <w:t xml:space="preserve"> </w:t>
            </w:r>
            <w:r w:rsidR="00EB3CF2">
              <w:rPr>
                <w:color w:val="000000" w:themeColor="text1"/>
                <w:lang w:val="en-US"/>
              </w:rPr>
              <w:t>the implementation status</w:t>
            </w:r>
            <w:r w:rsidR="001F5483" w:rsidRPr="001F5483">
              <w:rPr>
                <w:color w:val="000000" w:themeColor="text1"/>
                <w:lang w:val="en-US"/>
              </w:rPr>
              <w:t xml:space="preserve">, </w:t>
            </w:r>
            <w:r w:rsidR="00AE6654">
              <w:rPr>
                <w:color w:val="000000" w:themeColor="text1"/>
                <w:lang w:val="en-US"/>
              </w:rPr>
              <w:t xml:space="preserve">consolidate information, timely </w:t>
            </w:r>
            <w:r w:rsidR="001F5483" w:rsidRPr="001F5483">
              <w:rPr>
                <w:color w:val="000000" w:themeColor="text1"/>
                <w:lang w:val="en-US"/>
              </w:rPr>
              <w:t xml:space="preserve">address arising issues, and report to the National Steering Committee for </w:t>
            </w:r>
            <w:r w:rsidR="00AE6654">
              <w:rPr>
                <w:color w:val="000000" w:themeColor="text1"/>
                <w:lang w:val="en-US"/>
              </w:rPr>
              <w:t>consideration</w:t>
            </w:r>
            <w:r w:rsidR="00AE6654" w:rsidRPr="001F5483">
              <w:rPr>
                <w:color w:val="000000" w:themeColor="text1"/>
                <w:lang w:val="en-US"/>
              </w:rPr>
              <w:t xml:space="preserve"> </w:t>
            </w:r>
            <w:r w:rsidR="001F5483" w:rsidRPr="001F5483">
              <w:rPr>
                <w:color w:val="000000" w:themeColor="text1"/>
                <w:lang w:val="en-US"/>
              </w:rPr>
              <w:t>and decision.</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ayout w:type="fixed"/>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4C22C2">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4C22C2">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4C22C2">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57EF767E"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B44A145" w:rsidR="00CF5268" w:rsidRDefault="009D0292" w:rsidP="00DD3144">
            <w:r>
              <w:t>X</w:t>
            </w:r>
          </w:p>
        </w:tc>
      </w:tr>
      <w:tr w:rsidR="00CF5268" w14:paraId="6705E7AB" w14:textId="77777777" w:rsidTr="004C22C2">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8A1A48E"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2EBB6BF" w:rsidR="00CF5268" w:rsidRDefault="009D0292" w:rsidP="00DD3144">
            <w:r>
              <w:t>X</w:t>
            </w:r>
          </w:p>
        </w:tc>
      </w:tr>
      <w:tr w:rsidR="00CF5268" w14:paraId="757D940B" w14:textId="77777777" w:rsidTr="004C22C2">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7D1131AA" w:rsidR="00CF5268" w:rsidRDefault="001F5483" w:rsidP="00DD3144">
            <w:r>
              <w:t>X</w:t>
            </w:r>
          </w:p>
        </w:tc>
      </w:tr>
      <w:tr w:rsidR="00CF5268" w14:paraId="53507CE3" w14:textId="77777777" w:rsidTr="004C22C2">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0C329AD4"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67CE9FC4" w:rsidR="00CF5268" w:rsidRDefault="009D0292" w:rsidP="00DD3144">
            <w:r>
              <w:t>X</w:t>
            </w:r>
          </w:p>
        </w:tc>
      </w:tr>
      <w:tr w:rsidR="00CF5268" w14:paraId="3DD8D1F6" w14:textId="77777777" w:rsidTr="004C22C2">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0C6A762F"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CD40EFF" w:rsidR="00CF5268" w:rsidRDefault="009D0292" w:rsidP="00DD3144">
            <w:r>
              <w:t>X</w:t>
            </w:r>
          </w:p>
        </w:tc>
      </w:tr>
      <w:tr w:rsidR="466E435B" w14:paraId="5933B650" w14:textId="77777777" w:rsidTr="004C22C2">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61FA192D" w:rsidR="466E435B" w:rsidRDefault="001F5483" w:rsidP="00DD3144">
            <w:r>
              <w:t>X</w:t>
            </w:r>
          </w:p>
        </w:tc>
      </w:tr>
      <w:tr w:rsidR="00CF5268" w14:paraId="0CCF15AA" w14:textId="77777777" w:rsidTr="004C22C2">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2A38306B" w:rsidR="00CF5268" w:rsidRDefault="001F5483" w:rsidP="00DD3144">
            <w:r>
              <w:t>X</w:t>
            </w:r>
          </w:p>
        </w:tc>
      </w:tr>
      <w:tr w:rsidR="466E435B" w14:paraId="00487250" w14:textId="77777777" w:rsidTr="004C22C2">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8A637BC" w:rsidR="466E435B" w:rsidRDefault="001F5483"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4C22C2">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2BB51059" w:rsidR="466E435B" w:rsidRDefault="001F5483"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4C22C2">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5C40F322" w:rsidR="466E435B" w:rsidRDefault="001F5483" w:rsidP="00DD3144">
            <w:r>
              <w:t>X</w:t>
            </w:r>
          </w:p>
        </w:tc>
      </w:tr>
      <w:tr w:rsidR="466E435B" w14:paraId="3D6D41E5" w14:textId="77777777" w:rsidTr="004C22C2">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39F97623"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4F698C9" w:rsidR="466E435B" w:rsidRDefault="00193E8D" w:rsidP="00DD3144">
            <w:r>
              <w:t>X</w:t>
            </w:r>
          </w:p>
        </w:tc>
      </w:tr>
      <w:tr w:rsidR="00CF5268" w14:paraId="36EB0BCC" w14:textId="77777777" w:rsidTr="004C22C2">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AF63272" w:rsidR="00CF5268" w:rsidRDefault="001F5483" w:rsidP="00DD3144">
            <w:r>
              <w:t>X</w:t>
            </w:r>
          </w:p>
        </w:tc>
      </w:tr>
      <w:tr w:rsidR="00CF5268" w14:paraId="15FA2CC2" w14:textId="77777777" w:rsidTr="004C22C2">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17A4F2E" w:rsidR="00CF5268" w:rsidRDefault="001F5483" w:rsidP="00DD3144">
            <w:r>
              <w:t>X</w:t>
            </w:r>
          </w:p>
        </w:tc>
      </w:tr>
      <w:tr w:rsidR="00C35794" w14:paraId="34AFDF08" w14:textId="77777777" w:rsidTr="004C22C2">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4C22C2">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0C4FDC29" w:rsidR="00C35794" w:rsidRDefault="00BC4B97" w:rsidP="00DD3144">
            <w:r>
              <w:t>N/A.</w:t>
            </w:r>
          </w:p>
        </w:tc>
      </w:tr>
      <w:tr w:rsidR="004B2D74" w14:paraId="253AD982" w14:textId="77777777" w:rsidTr="004C22C2">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4C22C2">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4C22C2">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4C22C2">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4C22C2">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4C22C2">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4C22C2">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4C22C2">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4C22C2">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9D0292" w14:paraId="4A3A8414" w14:textId="77777777" w:rsidTr="004C22C2">
        <w:trPr>
          <w:trHeight w:val="533"/>
        </w:trPr>
        <w:tc>
          <w:tcPr>
            <w:tcW w:w="1066" w:type="dxa"/>
            <w:vAlign w:val="center"/>
          </w:tcPr>
          <w:p w14:paraId="23EBEFBE" w14:textId="77777777" w:rsidR="009D0292" w:rsidRDefault="009D0292" w:rsidP="009D0292"/>
        </w:tc>
        <w:tc>
          <w:tcPr>
            <w:tcW w:w="9374" w:type="dxa"/>
            <w:gridSpan w:val="8"/>
            <w:shd w:val="clear" w:color="auto" w:fill="auto"/>
            <w:vAlign w:val="center"/>
          </w:tcPr>
          <w:p w14:paraId="2D58FEFA" w14:textId="5B374942" w:rsidR="009D0292" w:rsidRDefault="009D0292" w:rsidP="009D0292">
            <w:r>
              <w:t>N/A.</w:t>
            </w:r>
          </w:p>
        </w:tc>
      </w:tr>
      <w:tr w:rsidR="009D0292" w14:paraId="73DFABFC" w14:textId="77777777" w:rsidTr="004C22C2">
        <w:trPr>
          <w:trHeight w:val="647"/>
        </w:trPr>
        <w:tc>
          <w:tcPr>
            <w:tcW w:w="1066" w:type="dxa"/>
            <w:vAlign w:val="center"/>
          </w:tcPr>
          <w:p w14:paraId="168CC022" w14:textId="47311373" w:rsidR="009D0292" w:rsidRPr="00E425D4" w:rsidRDefault="009D0292" w:rsidP="009D0292">
            <w:pPr>
              <w:rPr>
                <w:b/>
                <w:bCs/>
              </w:rPr>
            </w:pPr>
            <w:r w:rsidRPr="00E425D4">
              <w:rPr>
                <w:b/>
                <w:bCs/>
              </w:rPr>
              <w:t>1.3</w:t>
            </w:r>
          </w:p>
        </w:tc>
        <w:tc>
          <w:tcPr>
            <w:tcW w:w="9374" w:type="dxa"/>
            <w:gridSpan w:val="8"/>
            <w:shd w:val="clear" w:color="auto" w:fill="DEEAF6" w:themeFill="accent5" w:themeFillTint="33"/>
            <w:vAlign w:val="center"/>
          </w:tcPr>
          <w:p w14:paraId="5BB7DF7F" w14:textId="7F0D5026" w:rsidR="009D0292" w:rsidRDefault="009D0292" w:rsidP="009D0292">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9D0292" w:rsidRDefault="009D0292" w:rsidP="009D0292">
            <w:pPr>
              <w:rPr>
                <w:rFonts w:ascii="Calibri" w:hAnsi="Calibri" w:cs="Calibri"/>
                <w:color w:val="000000"/>
              </w:rPr>
            </w:pPr>
          </w:p>
          <w:p w14:paraId="30B39173" w14:textId="15F7AACB" w:rsidR="009D0292" w:rsidRPr="0039223F" w:rsidRDefault="009D0292" w:rsidP="009D0292">
            <w:pPr>
              <w:rPr>
                <w:rFonts w:ascii="Calibri" w:hAnsi="Calibri" w:cs="Calibri"/>
                <w:color w:val="000000"/>
              </w:rPr>
            </w:pPr>
            <w:r>
              <w:rPr>
                <w:rFonts w:ascii="Calibri" w:hAnsi="Calibri" w:cs="Calibri"/>
                <w:color w:val="000000"/>
              </w:rPr>
              <w:t>If entities are not targeted by sector, please leave this question blank.</w:t>
            </w:r>
          </w:p>
        </w:tc>
      </w:tr>
      <w:tr w:rsidR="009D0292" w14:paraId="47762D68" w14:textId="77777777" w:rsidTr="004C22C2">
        <w:trPr>
          <w:trHeight w:val="25"/>
        </w:trPr>
        <w:tc>
          <w:tcPr>
            <w:tcW w:w="1066" w:type="dxa"/>
            <w:vAlign w:val="center"/>
          </w:tcPr>
          <w:p w14:paraId="5B4E156C" w14:textId="77777777" w:rsidR="009D0292" w:rsidRDefault="009D0292" w:rsidP="009D0292"/>
        </w:tc>
        <w:tc>
          <w:tcPr>
            <w:tcW w:w="5034" w:type="dxa"/>
            <w:gridSpan w:val="3"/>
            <w:shd w:val="clear" w:color="auto" w:fill="E2EFD9" w:themeFill="accent6" w:themeFillTint="33"/>
            <w:vAlign w:val="center"/>
          </w:tcPr>
          <w:p w14:paraId="6A7DF9B5" w14:textId="77777777" w:rsidR="009D0292" w:rsidRDefault="009D0292" w:rsidP="009D0292"/>
        </w:tc>
        <w:tc>
          <w:tcPr>
            <w:tcW w:w="1446" w:type="dxa"/>
            <w:gridSpan w:val="3"/>
            <w:shd w:val="clear" w:color="auto" w:fill="E2EFD9" w:themeFill="accent6" w:themeFillTint="33"/>
            <w:vAlign w:val="center"/>
          </w:tcPr>
          <w:p w14:paraId="7DE18358" w14:textId="7DD66683" w:rsidR="009D0292" w:rsidRDefault="009D0292" w:rsidP="009D0292">
            <w:r>
              <w:t>Mandatory</w:t>
            </w:r>
          </w:p>
        </w:tc>
        <w:tc>
          <w:tcPr>
            <w:tcW w:w="1447" w:type="dxa"/>
            <w:shd w:val="clear" w:color="auto" w:fill="E2EFD9" w:themeFill="accent6" w:themeFillTint="33"/>
            <w:vAlign w:val="center"/>
          </w:tcPr>
          <w:p w14:paraId="4F78CB11" w14:textId="64F1828C" w:rsidR="009D0292" w:rsidRDefault="009D0292" w:rsidP="009D0292">
            <w:r>
              <w:t>Voluntary</w:t>
            </w:r>
          </w:p>
        </w:tc>
        <w:tc>
          <w:tcPr>
            <w:tcW w:w="1447" w:type="dxa"/>
            <w:shd w:val="clear" w:color="auto" w:fill="E2EFD9" w:themeFill="accent6" w:themeFillTint="33"/>
            <w:vAlign w:val="center"/>
          </w:tcPr>
          <w:p w14:paraId="5D98BC21" w14:textId="0B6A8167" w:rsidR="009D0292" w:rsidRDefault="009D0292" w:rsidP="009D0292">
            <w:r>
              <w:t>Not applicable</w:t>
            </w:r>
          </w:p>
        </w:tc>
      </w:tr>
      <w:tr w:rsidR="009D0292" w14:paraId="3852F953" w14:textId="77777777" w:rsidTr="004C22C2">
        <w:trPr>
          <w:trHeight w:val="22"/>
        </w:trPr>
        <w:tc>
          <w:tcPr>
            <w:tcW w:w="1066" w:type="dxa"/>
            <w:vAlign w:val="center"/>
          </w:tcPr>
          <w:p w14:paraId="47AF8D23" w14:textId="342BC7B3" w:rsidR="009D0292" w:rsidRDefault="009D0292" w:rsidP="009D0292">
            <w:r>
              <w:t>1.3.1</w:t>
            </w:r>
          </w:p>
        </w:tc>
        <w:tc>
          <w:tcPr>
            <w:tcW w:w="5034" w:type="dxa"/>
            <w:gridSpan w:val="3"/>
            <w:shd w:val="clear" w:color="auto" w:fill="DEEAF6" w:themeFill="accent5" w:themeFillTint="33"/>
            <w:vAlign w:val="center"/>
          </w:tcPr>
          <w:p w14:paraId="59F36856" w14:textId="64783591" w:rsidR="009D0292" w:rsidRDefault="009D0292" w:rsidP="009D0292">
            <w:r>
              <w:t>Agriculture, forestry, and fishing</w:t>
            </w:r>
          </w:p>
        </w:tc>
        <w:tc>
          <w:tcPr>
            <w:tcW w:w="1446" w:type="dxa"/>
            <w:gridSpan w:val="3"/>
            <w:vAlign w:val="center"/>
          </w:tcPr>
          <w:p w14:paraId="69F696D5" w14:textId="3526690D" w:rsidR="009D0292" w:rsidRDefault="009D0292" w:rsidP="009D0292"/>
        </w:tc>
        <w:tc>
          <w:tcPr>
            <w:tcW w:w="1447" w:type="dxa"/>
            <w:vAlign w:val="center"/>
          </w:tcPr>
          <w:p w14:paraId="34055BA5" w14:textId="77777777" w:rsidR="009D0292" w:rsidRDefault="009D0292" w:rsidP="009D0292"/>
        </w:tc>
        <w:tc>
          <w:tcPr>
            <w:tcW w:w="1447" w:type="dxa"/>
            <w:vAlign w:val="center"/>
          </w:tcPr>
          <w:p w14:paraId="34C6590C" w14:textId="01ACB6F4" w:rsidR="009D0292" w:rsidRDefault="009D0292" w:rsidP="009D0292"/>
        </w:tc>
      </w:tr>
      <w:tr w:rsidR="009D0292" w14:paraId="60A12687" w14:textId="77777777" w:rsidTr="004C22C2">
        <w:trPr>
          <w:trHeight w:val="22"/>
        </w:trPr>
        <w:tc>
          <w:tcPr>
            <w:tcW w:w="1066" w:type="dxa"/>
            <w:vAlign w:val="center"/>
          </w:tcPr>
          <w:p w14:paraId="6233C86E" w14:textId="22DA4E08" w:rsidR="009D0292" w:rsidRDefault="009D0292" w:rsidP="009D0292">
            <w:r>
              <w:t>1.3.2</w:t>
            </w:r>
          </w:p>
        </w:tc>
        <w:tc>
          <w:tcPr>
            <w:tcW w:w="5034" w:type="dxa"/>
            <w:gridSpan w:val="3"/>
            <w:shd w:val="clear" w:color="auto" w:fill="DEEAF6" w:themeFill="accent5" w:themeFillTint="33"/>
            <w:vAlign w:val="center"/>
          </w:tcPr>
          <w:p w14:paraId="3BA7A9F5" w14:textId="7AF532B8" w:rsidR="009D0292" w:rsidRDefault="009D0292" w:rsidP="009D0292">
            <w:r>
              <w:t>Mining and quarrying</w:t>
            </w:r>
          </w:p>
        </w:tc>
        <w:tc>
          <w:tcPr>
            <w:tcW w:w="1446" w:type="dxa"/>
            <w:gridSpan w:val="3"/>
            <w:vAlign w:val="center"/>
          </w:tcPr>
          <w:p w14:paraId="2A2FF0C0" w14:textId="77777777" w:rsidR="009D0292" w:rsidRDefault="009D0292" w:rsidP="009D0292"/>
        </w:tc>
        <w:tc>
          <w:tcPr>
            <w:tcW w:w="1447" w:type="dxa"/>
            <w:vAlign w:val="center"/>
          </w:tcPr>
          <w:p w14:paraId="0C33B9F0" w14:textId="77777777" w:rsidR="009D0292" w:rsidRDefault="009D0292" w:rsidP="009D0292"/>
        </w:tc>
        <w:tc>
          <w:tcPr>
            <w:tcW w:w="1447" w:type="dxa"/>
            <w:vAlign w:val="center"/>
          </w:tcPr>
          <w:p w14:paraId="779D17A6" w14:textId="1FE8A8FD" w:rsidR="009D0292" w:rsidRDefault="009D0292" w:rsidP="009D0292"/>
        </w:tc>
      </w:tr>
      <w:tr w:rsidR="009D0292" w14:paraId="26C5A642" w14:textId="77777777" w:rsidTr="004C22C2">
        <w:trPr>
          <w:trHeight w:val="22"/>
        </w:trPr>
        <w:tc>
          <w:tcPr>
            <w:tcW w:w="1066" w:type="dxa"/>
            <w:vAlign w:val="center"/>
          </w:tcPr>
          <w:p w14:paraId="214FE030" w14:textId="513D5B73" w:rsidR="009D0292" w:rsidRDefault="009D0292" w:rsidP="009D0292">
            <w:r>
              <w:t>1.3.3</w:t>
            </w:r>
          </w:p>
        </w:tc>
        <w:tc>
          <w:tcPr>
            <w:tcW w:w="5034" w:type="dxa"/>
            <w:gridSpan w:val="3"/>
            <w:shd w:val="clear" w:color="auto" w:fill="DEEAF6" w:themeFill="accent5" w:themeFillTint="33"/>
            <w:vAlign w:val="center"/>
          </w:tcPr>
          <w:p w14:paraId="3C6484F8" w14:textId="305DA469" w:rsidR="009D0292" w:rsidRDefault="009D0292" w:rsidP="009D0292">
            <w:r>
              <w:t>Manufacturing</w:t>
            </w:r>
          </w:p>
        </w:tc>
        <w:tc>
          <w:tcPr>
            <w:tcW w:w="1446" w:type="dxa"/>
            <w:gridSpan w:val="3"/>
            <w:vAlign w:val="center"/>
          </w:tcPr>
          <w:p w14:paraId="774DF8FB" w14:textId="77777777" w:rsidR="009D0292" w:rsidRDefault="009D0292" w:rsidP="009D0292"/>
        </w:tc>
        <w:tc>
          <w:tcPr>
            <w:tcW w:w="1447" w:type="dxa"/>
            <w:vAlign w:val="center"/>
          </w:tcPr>
          <w:p w14:paraId="05559BB0" w14:textId="77777777" w:rsidR="009D0292" w:rsidRDefault="009D0292" w:rsidP="009D0292"/>
        </w:tc>
        <w:tc>
          <w:tcPr>
            <w:tcW w:w="1447" w:type="dxa"/>
            <w:vAlign w:val="center"/>
          </w:tcPr>
          <w:p w14:paraId="10584E6F" w14:textId="74A01578" w:rsidR="009D0292" w:rsidRDefault="009D0292" w:rsidP="009D0292"/>
        </w:tc>
      </w:tr>
      <w:tr w:rsidR="009D0292" w14:paraId="48298F99" w14:textId="77777777" w:rsidTr="004C22C2">
        <w:trPr>
          <w:trHeight w:val="22"/>
        </w:trPr>
        <w:tc>
          <w:tcPr>
            <w:tcW w:w="1066" w:type="dxa"/>
            <w:vAlign w:val="center"/>
          </w:tcPr>
          <w:p w14:paraId="0787F2B8" w14:textId="24D05349" w:rsidR="009D0292" w:rsidRDefault="009D0292" w:rsidP="009D0292">
            <w:r>
              <w:t>1.3.4</w:t>
            </w:r>
          </w:p>
        </w:tc>
        <w:tc>
          <w:tcPr>
            <w:tcW w:w="5034" w:type="dxa"/>
            <w:gridSpan w:val="3"/>
            <w:shd w:val="clear" w:color="auto" w:fill="DEEAF6" w:themeFill="accent5" w:themeFillTint="33"/>
            <w:vAlign w:val="center"/>
          </w:tcPr>
          <w:p w14:paraId="60E27A1F" w14:textId="73AEF53A" w:rsidR="009D0292" w:rsidRDefault="009D0292" w:rsidP="009D0292">
            <w:r>
              <w:t>Electricity, gas, steam, and air conditioning supply</w:t>
            </w:r>
          </w:p>
        </w:tc>
        <w:tc>
          <w:tcPr>
            <w:tcW w:w="1446" w:type="dxa"/>
            <w:gridSpan w:val="3"/>
            <w:vAlign w:val="center"/>
          </w:tcPr>
          <w:p w14:paraId="6B73D3A5" w14:textId="77777777" w:rsidR="009D0292" w:rsidRDefault="009D0292" w:rsidP="009D0292"/>
        </w:tc>
        <w:tc>
          <w:tcPr>
            <w:tcW w:w="1447" w:type="dxa"/>
            <w:vAlign w:val="center"/>
          </w:tcPr>
          <w:p w14:paraId="558B5FB8" w14:textId="77777777" w:rsidR="009D0292" w:rsidRDefault="009D0292" w:rsidP="009D0292"/>
        </w:tc>
        <w:tc>
          <w:tcPr>
            <w:tcW w:w="1447" w:type="dxa"/>
            <w:vAlign w:val="center"/>
          </w:tcPr>
          <w:p w14:paraId="05772DED" w14:textId="1C862267" w:rsidR="009D0292" w:rsidRDefault="009D0292" w:rsidP="009D0292"/>
        </w:tc>
      </w:tr>
      <w:tr w:rsidR="009D0292" w14:paraId="1A38D3D7" w14:textId="77777777" w:rsidTr="004C22C2">
        <w:trPr>
          <w:trHeight w:val="22"/>
        </w:trPr>
        <w:tc>
          <w:tcPr>
            <w:tcW w:w="1066" w:type="dxa"/>
            <w:vAlign w:val="center"/>
          </w:tcPr>
          <w:p w14:paraId="7D76CAC1" w14:textId="253E6D49" w:rsidR="009D0292" w:rsidRDefault="009D0292" w:rsidP="009D0292">
            <w:r>
              <w:t>1.3.5</w:t>
            </w:r>
          </w:p>
        </w:tc>
        <w:tc>
          <w:tcPr>
            <w:tcW w:w="5034" w:type="dxa"/>
            <w:gridSpan w:val="3"/>
            <w:shd w:val="clear" w:color="auto" w:fill="DEEAF6" w:themeFill="accent5" w:themeFillTint="33"/>
            <w:vAlign w:val="center"/>
          </w:tcPr>
          <w:p w14:paraId="688FDB9E" w14:textId="658DEAF5" w:rsidR="009D0292" w:rsidRDefault="009D0292" w:rsidP="009D0292">
            <w:r>
              <w:t>Water supply; sewerage; waste management and remediation activities</w:t>
            </w:r>
          </w:p>
        </w:tc>
        <w:tc>
          <w:tcPr>
            <w:tcW w:w="1446" w:type="dxa"/>
            <w:gridSpan w:val="3"/>
            <w:vAlign w:val="center"/>
          </w:tcPr>
          <w:p w14:paraId="71E91DBA" w14:textId="77777777" w:rsidR="009D0292" w:rsidRDefault="009D0292" w:rsidP="009D0292"/>
        </w:tc>
        <w:tc>
          <w:tcPr>
            <w:tcW w:w="1447" w:type="dxa"/>
            <w:vAlign w:val="center"/>
          </w:tcPr>
          <w:p w14:paraId="172666E7" w14:textId="77777777" w:rsidR="009D0292" w:rsidRDefault="009D0292" w:rsidP="009D0292"/>
        </w:tc>
        <w:tc>
          <w:tcPr>
            <w:tcW w:w="1447" w:type="dxa"/>
            <w:vAlign w:val="center"/>
          </w:tcPr>
          <w:p w14:paraId="514D36B6" w14:textId="110E318E" w:rsidR="009D0292" w:rsidRDefault="009D0292" w:rsidP="009D0292"/>
        </w:tc>
      </w:tr>
      <w:tr w:rsidR="009D0292" w14:paraId="7DAAD497" w14:textId="77777777" w:rsidTr="004C22C2">
        <w:trPr>
          <w:trHeight w:val="22"/>
        </w:trPr>
        <w:tc>
          <w:tcPr>
            <w:tcW w:w="1066" w:type="dxa"/>
            <w:vAlign w:val="center"/>
          </w:tcPr>
          <w:p w14:paraId="11238BEA" w14:textId="0AE60649" w:rsidR="009D0292" w:rsidRDefault="009D0292" w:rsidP="009D0292">
            <w:r>
              <w:t>1.3.6</w:t>
            </w:r>
          </w:p>
        </w:tc>
        <w:tc>
          <w:tcPr>
            <w:tcW w:w="5034" w:type="dxa"/>
            <w:gridSpan w:val="3"/>
            <w:shd w:val="clear" w:color="auto" w:fill="DEEAF6" w:themeFill="accent5" w:themeFillTint="33"/>
            <w:vAlign w:val="center"/>
          </w:tcPr>
          <w:p w14:paraId="4B0DE306" w14:textId="1E30B215" w:rsidR="009D0292" w:rsidRDefault="009D0292" w:rsidP="009D0292">
            <w:r>
              <w:t>Construction</w:t>
            </w:r>
          </w:p>
        </w:tc>
        <w:tc>
          <w:tcPr>
            <w:tcW w:w="1446" w:type="dxa"/>
            <w:gridSpan w:val="3"/>
            <w:vAlign w:val="center"/>
          </w:tcPr>
          <w:p w14:paraId="6ECB4973" w14:textId="77777777" w:rsidR="009D0292" w:rsidRDefault="009D0292" w:rsidP="009D0292"/>
        </w:tc>
        <w:tc>
          <w:tcPr>
            <w:tcW w:w="1447" w:type="dxa"/>
            <w:vAlign w:val="center"/>
          </w:tcPr>
          <w:p w14:paraId="07CDACAE" w14:textId="77777777" w:rsidR="009D0292" w:rsidRDefault="009D0292" w:rsidP="009D0292"/>
        </w:tc>
        <w:tc>
          <w:tcPr>
            <w:tcW w:w="1447" w:type="dxa"/>
            <w:vAlign w:val="center"/>
          </w:tcPr>
          <w:p w14:paraId="1BBB5B50" w14:textId="68637860" w:rsidR="009D0292" w:rsidRDefault="009D0292" w:rsidP="009D0292"/>
        </w:tc>
      </w:tr>
      <w:tr w:rsidR="009D0292" w14:paraId="750BD35B" w14:textId="77777777" w:rsidTr="004C22C2">
        <w:trPr>
          <w:trHeight w:val="300"/>
        </w:trPr>
        <w:tc>
          <w:tcPr>
            <w:tcW w:w="1066" w:type="dxa"/>
            <w:vAlign w:val="center"/>
          </w:tcPr>
          <w:p w14:paraId="1C83B744" w14:textId="19C1B9DB" w:rsidR="009D0292" w:rsidRDefault="009D0292" w:rsidP="009D0292">
            <w:r>
              <w:t>1.3.7</w:t>
            </w:r>
          </w:p>
        </w:tc>
        <w:tc>
          <w:tcPr>
            <w:tcW w:w="5034" w:type="dxa"/>
            <w:gridSpan w:val="3"/>
            <w:shd w:val="clear" w:color="auto" w:fill="DEEAF6" w:themeFill="accent5" w:themeFillTint="33"/>
            <w:vAlign w:val="center"/>
          </w:tcPr>
          <w:p w14:paraId="2351705E" w14:textId="5D2D8F3A" w:rsidR="009D0292" w:rsidRDefault="009D0292" w:rsidP="009D0292">
            <w:r>
              <w:t>Wholesale and retail trade: repair of motor vehicles and motorcycles</w:t>
            </w:r>
          </w:p>
        </w:tc>
        <w:tc>
          <w:tcPr>
            <w:tcW w:w="1446" w:type="dxa"/>
            <w:gridSpan w:val="3"/>
            <w:vAlign w:val="center"/>
          </w:tcPr>
          <w:p w14:paraId="6D961AF4" w14:textId="2493CE19" w:rsidR="009D0292" w:rsidRDefault="009D0292" w:rsidP="009D0292"/>
        </w:tc>
        <w:tc>
          <w:tcPr>
            <w:tcW w:w="1447" w:type="dxa"/>
            <w:vAlign w:val="center"/>
          </w:tcPr>
          <w:p w14:paraId="33B8A076" w14:textId="298BF86C" w:rsidR="009D0292" w:rsidRDefault="009D0292" w:rsidP="009D0292"/>
        </w:tc>
        <w:tc>
          <w:tcPr>
            <w:tcW w:w="1447" w:type="dxa"/>
            <w:vAlign w:val="center"/>
          </w:tcPr>
          <w:p w14:paraId="7B86950C" w14:textId="25FA9915" w:rsidR="009D0292" w:rsidRDefault="009D0292" w:rsidP="009D0292"/>
        </w:tc>
      </w:tr>
      <w:tr w:rsidR="009D0292" w14:paraId="25ABB225" w14:textId="77777777" w:rsidTr="004C22C2">
        <w:trPr>
          <w:trHeight w:val="22"/>
        </w:trPr>
        <w:tc>
          <w:tcPr>
            <w:tcW w:w="1066" w:type="dxa"/>
            <w:vAlign w:val="center"/>
          </w:tcPr>
          <w:p w14:paraId="1DAA9E77" w14:textId="6438A727" w:rsidR="009D0292" w:rsidRDefault="009D0292" w:rsidP="009D0292">
            <w:r>
              <w:t>1.3.8</w:t>
            </w:r>
          </w:p>
        </w:tc>
        <w:tc>
          <w:tcPr>
            <w:tcW w:w="5034" w:type="dxa"/>
            <w:gridSpan w:val="3"/>
            <w:shd w:val="clear" w:color="auto" w:fill="DEEAF6" w:themeFill="accent5" w:themeFillTint="33"/>
            <w:vAlign w:val="center"/>
          </w:tcPr>
          <w:p w14:paraId="349D9EA6" w14:textId="5B4E3365" w:rsidR="009D0292" w:rsidRDefault="009D0292" w:rsidP="009D0292">
            <w:r>
              <w:t>Transportation and storage</w:t>
            </w:r>
          </w:p>
        </w:tc>
        <w:tc>
          <w:tcPr>
            <w:tcW w:w="1446" w:type="dxa"/>
            <w:gridSpan w:val="3"/>
            <w:vAlign w:val="center"/>
          </w:tcPr>
          <w:p w14:paraId="1DDC26BD" w14:textId="77777777" w:rsidR="009D0292" w:rsidRDefault="009D0292" w:rsidP="009D0292"/>
        </w:tc>
        <w:tc>
          <w:tcPr>
            <w:tcW w:w="1447" w:type="dxa"/>
            <w:vAlign w:val="center"/>
          </w:tcPr>
          <w:p w14:paraId="21C6F1BC" w14:textId="77777777" w:rsidR="009D0292" w:rsidRDefault="009D0292" w:rsidP="009D0292"/>
        </w:tc>
        <w:tc>
          <w:tcPr>
            <w:tcW w:w="1447" w:type="dxa"/>
            <w:vAlign w:val="center"/>
          </w:tcPr>
          <w:p w14:paraId="358E0D94" w14:textId="17A87502" w:rsidR="009D0292" w:rsidRDefault="009D0292" w:rsidP="009D0292"/>
        </w:tc>
      </w:tr>
      <w:tr w:rsidR="009D0292" w14:paraId="27FA2E4D" w14:textId="77777777" w:rsidTr="004C22C2">
        <w:trPr>
          <w:trHeight w:val="300"/>
        </w:trPr>
        <w:tc>
          <w:tcPr>
            <w:tcW w:w="1066" w:type="dxa"/>
            <w:vAlign w:val="center"/>
          </w:tcPr>
          <w:p w14:paraId="0B3342B1" w14:textId="4FF0AF4A" w:rsidR="009D0292" w:rsidRDefault="009D0292" w:rsidP="009D0292">
            <w:r>
              <w:t>1.3.9</w:t>
            </w:r>
          </w:p>
        </w:tc>
        <w:tc>
          <w:tcPr>
            <w:tcW w:w="5034" w:type="dxa"/>
            <w:gridSpan w:val="3"/>
            <w:shd w:val="clear" w:color="auto" w:fill="DEEAF6" w:themeFill="accent5" w:themeFillTint="33"/>
            <w:vAlign w:val="center"/>
          </w:tcPr>
          <w:p w14:paraId="3524B00D" w14:textId="4BF531C2" w:rsidR="009D0292" w:rsidRDefault="009D0292" w:rsidP="009D0292">
            <w:r>
              <w:t>Accommodation and food service activities</w:t>
            </w:r>
          </w:p>
        </w:tc>
        <w:tc>
          <w:tcPr>
            <w:tcW w:w="1446" w:type="dxa"/>
            <w:gridSpan w:val="3"/>
            <w:vAlign w:val="center"/>
          </w:tcPr>
          <w:p w14:paraId="5953C631" w14:textId="6921F5CE" w:rsidR="009D0292" w:rsidRDefault="009D0292" w:rsidP="009D0292"/>
        </w:tc>
        <w:tc>
          <w:tcPr>
            <w:tcW w:w="1447" w:type="dxa"/>
            <w:vAlign w:val="center"/>
          </w:tcPr>
          <w:p w14:paraId="3974288F" w14:textId="28F8160E" w:rsidR="009D0292" w:rsidRDefault="009D0292" w:rsidP="009D0292"/>
        </w:tc>
        <w:tc>
          <w:tcPr>
            <w:tcW w:w="1447" w:type="dxa"/>
            <w:vAlign w:val="center"/>
          </w:tcPr>
          <w:p w14:paraId="5E3EAD47" w14:textId="29763B44" w:rsidR="009D0292" w:rsidRDefault="009D0292" w:rsidP="009D0292"/>
        </w:tc>
      </w:tr>
      <w:tr w:rsidR="009D0292" w14:paraId="48399F7E" w14:textId="77777777" w:rsidTr="004C22C2">
        <w:trPr>
          <w:trHeight w:val="22"/>
        </w:trPr>
        <w:tc>
          <w:tcPr>
            <w:tcW w:w="1066" w:type="dxa"/>
            <w:vAlign w:val="center"/>
          </w:tcPr>
          <w:p w14:paraId="46DE04F1" w14:textId="4957E34E" w:rsidR="009D0292" w:rsidRDefault="009D0292" w:rsidP="009D0292">
            <w:r>
              <w:t>1.3.10</w:t>
            </w:r>
          </w:p>
        </w:tc>
        <w:tc>
          <w:tcPr>
            <w:tcW w:w="5034" w:type="dxa"/>
            <w:gridSpan w:val="3"/>
            <w:shd w:val="clear" w:color="auto" w:fill="DEEAF6" w:themeFill="accent5" w:themeFillTint="33"/>
            <w:vAlign w:val="center"/>
          </w:tcPr>
          <w:p w14:paraId="35950187" w14:textId="3B4E2C85" w:rsidR="009D0292" w:rsidRDefault="009D0292" w:rsidP="009D0292">
            <w:r>
              <w:t>Information and communication</w:t>
            </w:r>
          </w:p>
        </w:tc>
        <w:tc>
          <w:tcPr>
            <w:tcW w:w="1446" w:type="dxa"/>
            <w:gridSpan w:val="3"/>
            <w:vAlign w:val="center"/>
          </w:tcPr>
          <w:p w14:paraId="306879C0" w14:textId="77777777" w:rsidR="009D0292" w:rsidRDefault="009D0292" w:rsidP="009D0292"/>
        </w:tc>
        <w:tc>
          <w:tcPr>
            <w:tcW w:w="1447" w:type="dxa"/>
            <w:vAlign w:val="center"/>
          </w:tcPr>
          <w:p w14:paraId="33138F32" w14:textId="77777777" w:rsidR="009D0292" w:rsidRDefault="009D0292" w:rsidP="009D0292"/>
        </w:tc>
        <w:tc>
          <w:tcPr>
            <w:tcW w:w="1447" w:type="dxa"/>
            <w:vAlign w:val="center"/>
          </w:tcPr>
          <w:p w14:paraId="4E7060AD" w14:textId="45505335" w:rsidR="009D0292" w:rsidRDefault="009D0292" w:rsidP="009D0292"/>
        </w:tc>
      </w:tr>
      <w:tr w:rsidR="009D0292" w14:paraId="10D8C253" w14:textId="77777777" w:rsidTr="004C22C2">
        <w:trPr>
          <w:trHeight w:val="300"/>
        </w:trPr>
        <w:tc>
          <w:tcPr>
            <w:tcW w:w="1066" w:type="dxa"/>
            <w:vAlign w:val="center"/>
          </w:tcPr>
          <w:p w14:paraId="5C96F46E" w14:textId="20DDA979" w:rsidR="009D0292" w:rsidRDefault="009D0292" w:rsidP="009D0292">
            <w:r>
              <w:lastRenderedPageBreak/>
              <w:t>1.3.11</w:t>
            </w:r>
          </w:p>
        </w:tc>
        <w:tc>
          <w:tcPr>
            <w:tcW w:w="5034" w:type="dxa"/>
            <w:gridSpan w:val="3"/>
            <w:shd w:val="clear" w:color="auto" w:fill="DEEAF6" w:themeFill="accent5" w:themeFillTint="33"/>
            <w:vAlign w:val="center"/>
          </w:tcPr>
          <w:p w14:paraId="224E43A3" w14:textId="5D936875" w:rsidR="009D0292" w:rsidRDefault="009D0292" w:rsidP="009D0292">
            <w:r>
              <w:t>Financial and insurance activities</w:t>
            </w:r>
          </w:p>
        </w:tc>
        <w:tc>
          <w:tcPr>
            <w:tcW w:w="1446" w:type="dxa"/>
            <w:gridSpan w:val="3"/>
            <w:vAlign w:val="center"/>
          </w:tcPr>
          <w:p w14:paraId="64B58069" w14:textId="7333F71A" w:rsidR="009D0292" w:rsidRDefault="009D0292" w:rsidP="009D0292"/>
        </w:tc>
        <w:tc>
          <w:tcPr>
            <w:tcW w:w="1447" w:type="dxa"/>
            <w:vAlign w:val="center"/>
          </w:tcPr>
          <w:p w14:paraId="111A676F" w14:textId="430368C0" w:rsidR="009D0292" w:rsidRDefault="009D0292" w:rsidP="009D0292"/>
        </w:tc>
        <w:tc>
          <w:tcPr>
            <w:tcW w:w="1447" w:type="dxa"/>
            <w:vAlign w:val="center"/>
          </w:tcPr>
          <w:p w14:paraId="1B895361" w14:textId="3FAF399A" w:rsidR="009D0292" w:rsidRDefault="009D0292" w:rsidP="009D0292"/>
        </w:tc>
      </w:tr>
      <w:tr w:rsidR="009D0292" w14:paraId="6E26B4B1" w14:textId="77777777" w:rsidTr="004C22C2">
        <w:trPr>
          <w:trHeight w:val="300"/>
        </w:trPr>
        <w:tc>
          <w:tcPr>
            <w:tcW w:w="1066" w:type="dxa"/>
            <w:vAlign w:val="center"/>
          </w:tcPr>
          <w:p w14:paraId="690FE6C2" w14:textId="7ACE3417" w:rsidR="009D0292" w:rsidRDefault="009D0292" w:rsidP="009D0292">
            <w:r>
              <w:t>1.3.12</w:t>
            </w:r>
          </w:p>
        </w:tc>
        <w:tc>
          <w:tcPr>
            <w:tcW w:w="5034" w:type="dxa"/>
            <w:gridSpan w:val="3"/>
            <w:shd w:val="clear" w:color="auto" w:fill="DEEAF6" w:themeFill="accent5" w:themeFillTint="33"/>
            <w:vAlign w:val="center"/>
          </w:tcPr>
          <w:p w14:paraId="4363E0FE" w14:textId="78124048" w:rsidR="009D0292" w:rsidRDefault="009D0292" w:rsidP="009D0292">
            <w:r>
              <w:t>Real estate activities</w:t>
            </w:r>
          </w:p>
        </w:tc>
        <w:tc>
          <w:tcPr>
            <w:tcW w:w="1446" w:type="dxa"/>
            <w:gridSpan w:val="3"/>
            <w:vAlign w:val="center"/>
          </w:tcPr>
          <w:p w14:paraId="4D62DF6A" w14:textId="09AA877E" w:rsidR="009D0292" w:rsidRDefault="009D0292" w:rsidP="009D0292"/>
        </w:tc>
        <w:tc>
          <w:tcPr>
            <w:tcW w:w="1447" w:type="dxa"/>
            <w:vAlign w:val="center"/>
          </w:tcPr>
          <w:p w14:paraId="698E7008" w14:textId="3BB2BE6D" w:rsidR="009D0292" w:rsidRDefault="009D0292" w:rsidP="009D0292"/>
        </w:tc>
        <w:tc>
          <w:tcPr>
            <w:tcW w:w="1447" w:type="dxa"/>
            <w:vAlign w:val="center"/>
          </w:tcPr>
          <w:p w14:paraId="49A384D2" w14:textId="647C316E" w:rsidR="009D0292" w:rsidRDefault="009D0292" w:rsidP="009D0292"/>
        </w:tc>
      </w:tr>
      <w:tr w:rsidR="009D0292" w14:paraId="0C35F33B" w14:textId="77777777" w:rsidTr="004C22C2">
        <w:trPr>
          <w:trHeight w:val="300"/>
        </w:trPr>
        <w:tc>
          <w:tcPr>
            <w:tcW w:w="1066" w:type="dxa"/>
            <w:vAlign w:val="center"/>
          </w:tcPr>
          <w:p w14:paraId="23AE54F4" w14:textId="7FC1E42F" w:rsidR="009D0292" w:rsidRDefault="009D0292" w:rsidP="009D0292">
            <w:r>
              <w:t>1.3.13</w:t>
            </w:r>
          </w:p>
        </w:tc>
        <w:tc>
          <w:tcPr>
            <w:tcW w:w="5034" w:type="dxa"/>
            <w:gridSpan w:val="3"/>
            <w:shd w:val="clear" w:color="auto" w:fill="DEEAF6" w:themeFill="accent5" w:themeFillTint="33"/>
            <w:vAlign w:val="center"/>
          </w:tcPr>
          <w:p w14:paraId="5CD1397A" w14:textId="17B5BAFA" w:rsidR="009D0292" w:rsidRDefault="009D0292" w:rsidP="009D0292">
            <w:r>
              <w:t>Professional, scientific and technical activities</w:t>
            </w:r>
          </w:p>
        </w:tc>
        <w:tc>
          <w:tcPr>
            <w:tcW w:w="1446" w:type="dxa"/>
            <w:gridSpan w:val="3"/>
            <w:vAlign w:val="center"/>
          </w:tcPr>
          <w:p w14:paraId="1ED93AC0" w14:textId="76615FCE" w:rsidR="009D0292" w:rsidRDefault="009D0292" w:rsidP="009D0292"/>
        </w:tc>
        <w:tc>
          <w:tcPr>
            <w:tcW w:w="1447" w:type="dxa"/>
            <w:vAlign w:val="center"/>
          </w:tcPr>
          <w:p w14:paraId="2AEED068" w14:textId="3391D4ED" w:rsidR="009D0292" w:rsidRDefault="009D0292" w:rsidP="009D0292"/>
        </w:tc>
        <w:tc>
          <w:tcPr>
            <w:tcW w:w="1447" w:type="dxa"/>
            <w:vAlign w:val="center"/>
          </w:tcPr>
          <w:p w14:paraId="5974CE16" w14:textId="6EDE41AD" w:rsidR="009D0292" w:rsidRDefault="009D0292" w:rsidP="009D0292"/>
        </w:tc>
      </w:tr>
      <w:tr w:rsidR="009D0292" w14:paraId="25F67D45" w14:textId="77777777" w:rsidTr="004C22C2">
        <w:trPr>
          <w:trHeight w:val="300"/>
        </w:trPr>
        <w:tc>
          <w:tcPr>
            <w:tcW w:w="1066" w:type="dxa"/>
            <w:vAlign w:val="center"/>
          </w:tcPr>
          <w:p w14:paraId="710B5435" w14:textId="59C161D7" w:rsidR="009D0292" w:rsidRDefault="009D0292" w:rsidP="009D0292">
            <w:r>
              <w:t>1.3.14</w:t>
            </w:r>
          </w:p>
        </w:tc>
        <w:tc>
          <w:tcPr>
            <w:tcW w:w="5034" w:type="dxa"/>
            <w:gridSpan w:val="3"/>
            <w:shd w:val="clear" w:color="auto" w:fill="DEEAF6" w:themeFill="accent5" w:themeFillTint="33"/>
            <w:vAlign w:val="center"/>
          </w:tcPr>
          <w:p w14:paraId="7A34086E" w14:textId="02636A0A" w:rsidR="009D0292" w:rsidRDefault="009D0292" w:rsidP="009D0292">
            <w:r>
              <w:t>Administrative and support service activities</w:t>
            </w:r>
          </w:p>
        </w:tc>
        <w:tc>
          <w:tcPr>
            <w:tcW w:w="1446" w:type="dxa"/>
            <w:gridSpan w:val="3"/>
            <w:vAlign w:val="center"/>
          </w:tcPr>
          <w:p w14:paraId="237ADFF1" w14:textId="7A5F1B25" w:rsidR="009D0292" w:rsidRDefault="009D0292" w:rsidP="009D0292"/>
        </w:tc>
        <w:tc>
          <w:tcPr>
            <w:tcW w:w="1447" w:type="dxa"/>
            <w:vAlign w:val="center"/>
          </w:tcPr>
          <w:p w14:paraId="1923CA63" w14:textId="1C1F9DAE" w:rsidR="009D0292" w:rsidRDefault="009D0292" w:rsidP="009D0292"/>
        </w:tc>
        <w:tc>
          <w:tcPr>
            <w:tcW w:w="1447" w:type="dxa"/>
            <w:vAlign w:val="center"/>
          </w:tcPr>
          <w:p w14:paraId="45FA0E15" w14:textId="6A4B70F9" w:rsidR="009D0292" w:rsidRDefault="009D0292" w:rsidP="009D0292"/>
        </w:tc>
      </w:tr>
      <w:tr w:rsidR="009D0292" w14:paraId="1F3A8587" w14:textId="77777777" w:rsidTr="004C22C2">
        <w:trPr>
          <w:trHeight w:val="300"/>
        </w:trPr>
        <w:tc>
          <w:tcPr>
            <w:tcW w:w="1066" w:type="dxa"/>
            <w:vAlign w:val="center"/>
          </w:tcPr>
          <w:p w14:paraId="46EA6AC5" w14:textId="6A0D2951" w:rsidR="009D0292" w:rsidRDefault="009D0292" w:rsidP="009D0292">
            <w:r>
              <w:t>1.3.15</w:t>
            </w:r>
          </w:p>
        </w:tc>
        <w:tc>
          <w:tcPr>
            <w:tcW w:w="5034" w:type="dxa"/>
            <w:gridSpan w:val="3"/>
            <w:shd w:val="clear" w:color="auto" w:fill="DEEAF6" w:themeFill="accent5" w:themeFillTint="33"/>
            <w:vAlign w:val="center"/>
          </w:tcPr>
          <w:p w14:paraId="30EFE834" w14:textId="05F2D8DE" w:rsidR="009D0292" w:rsidRDefault="009D0292" w:rsidP="009D0292">
            <w:r>
              <w:t>Public administration and defense; compulsory social security</w:t>
            </w:r>
          </w:p>
        </w:tc>
        <w:tc>
          <w:tcPr>
            <w:tcW w:w="1446" w:type="dxa"/>
            <w:gridSpan w:val="3"/>
            <w:vAlign w:val="center"/>
          </w:tcPr>
          <w:p w14:paraId="71BC8C94" w14:textId="794BB2C3" w:rsidR="009D0292" w:rsidRDefault="009D0292" w:rsidP="009D0292"/>
        </w:tc>
        <w:tc>
          <w:tcPr>
            <w:tcW w:w="1447" w:type="dxa"/>
            <w:vAlign w:val="center"/>
          </w:tcPr>
          <w:p w14:paraId="7FDE8941" w14:textId="5A713A07" w:rsidR="009D0292" w:rsidRDefault="009D0292" w:rsidP="009D0292"/>
        </w:tc>
        <w:tc>
          <w:tcPr>
            <w:tcW w:w="1447" w:type="dxa"/>
            <w:vAlign w:val="center"/>
          </w:tcPr>
          <w:p w14:paraId="3F0B7211" w14:textId="49176E36" w:rsidR="009D0292" w:rsidRDefault="009D0292" w:rsidP="009D0292"/>
        </w:tc>
      </w:tr>
      <w:tr w:rsidR="009D0292" w14:paraId="7F888573" w14:textId="77777777" w:rsidTr="004C22C2">
        <w:trPr>
          <w:trHeight w:val="300"/>
        </w:trPr>
        <w:tc>
          <w:tcPr>
            <w:tcW w:w="1066" w:type="dxa"/>
            <w:vAlign w:val="center"/>
          </w:tcPr>
          <w:p w14:paraId="071DF138" w14:textId="409E50EF" w:rsidR="009D0292" w:rsidRDefault="009D0292" w:rsidP="009D0292">
            <w:r>
              <w:t>1.3.16</w:t>
            </w:r>
          </w:p>
        </w:tc>
        <w:tc>
          <w:tcPr>
            <w:tcW w:w="5034" w:type="dxa"/>
            <w:gridSpan w:val="3"/>
            <w:shd w:val="clear" w:color="auto" w:fill="DEEAF6" w:themeFill="accent5" w:themeFillTint="33"/>
            <w:vAlign w:val="center"/>
          </w:tcPr>
          <w:p w14:paraId="41F5E719" w14:textId="1F253F5F" w:rsidR="009D0292" w:rsidRDefault="009D0292" w:rsidP="009D0292">
            <w:r>
              <w:t>Education</w:t>
            </w:r>
          </w:p>
        </w:tc>
        <w:tc>
          <w:tcPr>
            <w:tcW w:w="1446" w:type="dxa"/>
            <w:gridSpan w:val="3"/>
            <w:vAlign w:val="center"/>
          </w:tcPr>
          <w:p w14:paraId="227A9D61" w14:textId="2C7230E7" w:rsidR="009D0292" w:rsidRDefault="009D0292" w:rsidP="009D0292"/>
        </w:tc>
        <w:tc>
          <w:tcPr>
            <w:tcW w:w="1447" w:type="dxa"/>
            <w:vAlign w:val="center"/>
          </w:tcPr>
          <w:p w14:paraId="7471C9BC" w14:textId="5A85CA52" w:rsidR="009D0292" w:rsidRDefault="009D0292" w:rsidP="009D0292"/>
        </w:tc>
        <w:tc>
          <w:tcPr>
            <w:tcW w:w="1447" w:type="dxa"/>
            <w:vAlign w:val="center"/>
          </w:tcPr>
          <w:p w14:paraId="21F3E69C" w14:textId="37EAE741" w:rsidR="009D0292" w:rsidRDefault="009D0292" w:rsidP="009D0292"/>
        </w:tc>
      </w:tr>
      <w:tr w:rsidR="009D0292" w14:paraId="60AF9578" w14:textId="77777777" w:rsidTr="004C22C2">
        <w:trPr>
          <w:trHeight w:val="300"/>
        </w:trPr>
        <w:tc>
          <w:tcPr>
            <w:tcW w:w="1066" w:type="dxa"/>
            <w:vAlign w:val="center"/>
          </w:tcPr>
          <w:p w14:paraId="1CCDA1A7" w14:textId="135591CB" w:rsidR="009D0292" w:rsidRDefault="009D0292" w:rsidP="009D0292">
            <w:r>
              <w:t>1.3.17</w:t>
            </w:r>
          </w:p>
        </w:tc>
        <w:tc>
          <w:tcPr>
            <w:tcW w:w="5034" w:type="dxa"/>
            <w:gridSpan w:val="3"/>
            <w:shd w:val="clear" w:color="auto" w:fill="DEEAF6" w:themeFill="accent5" w:themeFillTint="33"/>
            <w:vAlign w:val="center"/>
          </w:tcPr>
          <w:p w14:paraId="216CA443" w14:textId="150495C1" w:rsidR="009D0292" w:rsidRDefault="009D0292" w:rsidP="009D0292">
            <w:r>
              <w:t>Human health and social work activities</w:t>
            </w:r>
          </w:p>
        </w:tc>
        <w:tc>
          <w:tcPr>
            <w:tcW w:w="1446" w:type="dxa"/>
            <w:gridSpan w:val="3"/>
            <w:vAlign w:val="center"/>
          </w:tcPr>
          <w:p w14:paraId="6C711FC7" w14:textId="104AAC7C" w:rsidR="009D0292" w:rsidRDefault="009D0292" w:rsidP="009D0292"/>
        </w:tc>
        <w:tc>
          <w:tcPr>
            <w:tcW w:w="1447" w:type="dxa"/>
            <w:vAlign w:val="center"/>
          </w:tcPr>
          <w:p w14:paraId="06312F65" w14:textId="503161E4" w:rsidR="009D0292" w:rsidRDefault="009D0292" w:rsidP="009D0292"/>
        </w:tc>
        <w:tc>
          <w:tcPr>
            <w:tcW w:w="1447" w:type="dxa"/>
            <w:vAlign w:val="center"/>
          </w:tcPr>
          <w:p w14:paraId="57EE7A93" w14:textId="6D131DE9" w:rsidR="009D0292" w:rsidRDefault="009D0292" w:rsidP="009D0292"/>
        </w:tc>
      </w:tr>
      <w:tr w:rsidR="009D0292" w14:paraId="0110CCD1" w14:textId="77777777" w:rsidTr="004C22C2">
        <w:trPr>
          <w:trHeight w:val="300"/>
        </w:trPr>
        <w:tc>
          <w:tcPr>
            <w:tcW w:w="1066" w:type="dxa"/>
            <w:vAlign w:val="center"/>
          </w:tcPr>
          <w:p w14:paraId="356B1135" w14:textId="60BD4E30" w:rsidR="009D0292" w:rsidRDefault="009D0292" w:rsidP="009D0292">
            <w:r>
              <w:t>1.3.18</w:t>
            </w:r>
          </w:p>
        </w:tc>
        <w:tc>
          <w:tcPr>
            <w:tcW w:w="5034" w:type="dxa"/>
            <w:gridSpan w:val="3"/>
            <w:shd w:val="clear" w:color="auto" w:fill="DEEAF6" w:themeFill="accent5" w:themeFillTint="33"/>
            <w:vAlign w:val="center"/>
          </w:tcPr>
          <w:p w14:paraId="30AB42BB" w14:textId="678966D0" w:rsidR="009D0292" w:rsidRDefault="009D0292" w:rsidP="009D0292">
            <w:r>
              <w:t>Arts, entertainment and recreation</w:t>
            </w:r>
          </w:p>
        </w:tc>
        <w:tc>
          <w:tcPr>
            <w:tcW w:w="1446" w:type="dxa"/>
            <w:gridSpan w:val="3"/>
            <w:vAlign w:val="center"/>
          </w:tcPr>
          <w:p w14:paraId="61A1E4C8" w14:textId="1ECD6F97" w:rsidR="009D0292" w:rsidRDefault="009D0292" w:rsidP="009D0292"/>
        </w:tc>
        <w:tc>
          <w:tcPr>
            <w:tcW w:w="1447" w:type="dxa"/>
            <w:vAlign w:val="center"/>
          </w:tcPr>
          <w:p w14:paraId="00475A91" w14:textId="791F9D60" w:rsidR="009D0292" w:rsidRDefault="009D0292" w:rsidP="009D0292"/>
        </w:tc>
        <w:tc>
          <w:tcPr>
            <w:tcW w:w="1447" w:type="dxa"/>
            <w:vAlign w:val="center"/>
          </w:tcPr>
          <w:p w14:paraId="466C03A6" w14:textId="55BF0DFD" w:rsidR="009D0292" w:rsidRDefault="009D0292" w:rsidP="009D0292"/>
        </w:tc>
      </w:tr>
      <w:tr w:rsidR="009D0292" w14:paraId="64C2CEDB" w14:textId="77777777" w:rsidTr="004C22C2">
        <w:trPr>
          <w:trHeight w:val="300"/>
        </w:trPr>
        <w:tc>
          <w:tcPr>
            <w:tcW w:w="1066" w:type="dxa"/>
            <w:vAlign w:val="center"/>
          </w:tcPr>
          <w:p w14:paraId="2208DDF2" w14:textId="4EB2905E" w:rsidR="009D0292" w:rsidRDefault="009D0292" w:rsidP="009D0292">
            <w:r>
              <w:t>1.3.19</w:t>
            </w:r>
          </w:p>
        </w:tc>
        <w:tc>
          <w:tcPr>
            <w:tcW w:w="5034" w:type="dxa"/>
            <w:gridSpan w:val="3"/>
            <w:shd w:val="clear" w:color="auto" w:fill="DEEAF6" w:themeFill="accent5" w:themeFillTint="33"/>
            <w:vAlign w:val="center"/>
          </w:tcPr>
          <w:p w14:paraId="5FA0093A" w14:textId="210C5B2D" w:rsidR="009D0292" w:rsidRDefault="009D0292" w:rsidP="009D0292">
            <w:r>
              <w:t>Other service activities</w:t>
            </w:r>
          </w:p>
        </w:tc>
        <w:tc>
          <w:tcPr>
            <w:tcW w:w="1446" w:type="dxa"/>
            <w:gridSpan w:val="3"/>
            <w:vAlign w:val="center"/>
          </w:tcPr>
          <w:p w14:paraId="1D997F3C" w14:textId="0D8A5EA4" w:rsidR="009D0292" w:rsidRDefault="009D0292" w:rsidP="009D0292"/>
        </w:tc>
        <w:tc>
          <w:tcPr>
            <w:tcW w:w="1447" w:type="dxa"/>
            <w:vAlign w:val="center"/>
          </w:tcPr>
          <w:p w14:paraId="3B44F1FE" w14:textId="39F41797" w:rsidR="009D0292" w:rsidRDefault="009D0292" w:rsidP="009D0292"/>
        </w:tc>
        <w:tc>
          <w:tcPr>
            <w:tcW w:w="1447" w:type="dxa"/>
            <w:vAlign w:val="center"/>
          </w:tcPr>
          <w:p w14:paraId="6FEF5197" w14:textId="7E0DCB18" w:rsidR="009D0292" w:rsidRDefault="009D0292" w:rsidP="009D0292"/>
        </w:tc>
      </w:tr>
      <w:tr w:rsidR="009D0292" w14:paraId="7E7A95BE" w14:textId="77777777" w:rsidTr="004C22C2">
        <w:trPr>
          <w:trHeight w:val="300"/>
        </w:trPr>
        <w:tc>
          <w:tcPr>
            <w:tcW w:w="1066" w:type="dxa"/>
            <w:vAlign w:val="center"/>
          </w:tcPr>
          <w:p w14:paraId="1DDAD1D4" w14:textId="3BA261BA" w:rsidR="009D0292" w:rsidRDefault="009D0292" w:rsidP="009D0292">
            <w:r>
              <w:t>1.3.20</w:t>
            </w:r>
          </w:p>
        </w:tc>
        <w:tc>
          <w:tcPr>
            <w:tcW w:w="5034" w:type="dxa"/>
            <w:gridSpan w:val="3"/>
            <w:shd w:val="clear" w:color="auto" w:fill="DEEAF6" w:themeFill="accent5" w:themeFillTint="33"/>
            <w:vAlign w:val="center"/>
          </w:tcPr>
          <w:p w14:paraId="16BABFBF" w14:textId="4B4F2681" w:rsidR="009D0292" w:rsidRDefault="009D0292" w:rsidP="009D0292">
            <w:r>
              <w:t>Activities of households as employers; undifferentiated goods-and services-producing activities of households for own use</w:t>
            </w:r>
          </w:p>
        </w:tc>
        <w:tc>
          <w:tcPr>
            <w:tcW w:w="1446" w:type="dxa"/>
            <w:gridSpan w:val="3"/>
            <w:vAlign w:val="center"/>
          </w:tcPr>
          <w:p w14:paraId="2B9B8451" w14:textId="6C2B0106" w:rsidR="009D0292" w:rsidRDefault="009D0292" w:rsidP="009D0292"/>
        </w:tc>
        <w:tc>
          <w:tcPr>
            <w:tcW w:w="1447" w:type="dxa"/>
            <w:vAlign w:val="center"/>
          </w:tcPr>
          <w:p w14:paraId="7E535AB4" w14:textId="3BFEEB1B" w:rsidR="009D0292" w:rsidRDefault="009D0292" w:rsidP="009D0292"/>
        </w:tc>
        <w:tc>
          <w:tcPr>
            <w:tcW w:w="1447" w:type="dxa"/>
            <w:vAlign w:val="center"/>
          </w:tcPr>
          <w:p w14:paraId="52E1EA86" w14:textId="1A6127C6" w:rsidR="009D0292" w:rsidRDefault="009D0292" w:rsidP="009D0292"/>
        </w:tc>
      </w:tr>
      <w:tr w:rsidR="009D0292" w14:paraId="74F9274B" w14:textId="77777777" w:rsidTr="004C22C2">
        <w:trPr>
          <w:trHeight w:val="300"/>
        </w:trPr>
        <w:tc>
          <w:tcPr>
            <w:tcW w:w="1066" w:type="dxa"/>
            <w:vAlign w:val="center"/>
          </w:tcPr>
          <w:p w14:paraId="5F895C40" w14:textId="6B439338" w:rsidR="009D0292" w:rsidRDefault="009D0292" w:rsidP="009D0292">
            <w:r>
              <w:t>1.3.21</w:t>
            </w:r>
          </w:p>
        </w:tc>
        <w:tc>
          <w:tcPr>
            <w:tcW w:w="5034" w:type="dxa"/>
            <w:gridSpan w:val="3"/>
            <w:shd w:val="clear" w:color="auto" w:fill="DEEAF6" w:themeFill="accent5" w:themeFillTint="33"/>
            <w:vAlign w:val="center"/>
          </w:tcPr>
          <w:p w14:paraId="75118B66" w14:textId="42574E52" w:rsidR="009D0292" w:rsidRDefault="009D0292" w:rsidP="009D0292">
            <w:r>
              <w:t>Activities of extraterritorial organizations and bodies</w:t>
            </w:r>
          </w:p>
        </w:tc>
        <w:tc>
          <w:tcPr>
            <w:tcW w:w="1446" w:type="dxa"/>
            <w:gridSpan w:val="3"/>
            <w:vAlign w:val="center"/>
          </w:tcPr>
          <w:p w14:paraId="3186DBF0" w14:textId="4D7BC9A0" w:rsidR="009D0292" w:rsidRDefault="009D0292" w:rsidP="009D0292"/>
        </w:tc>
        <w:tc>
          <w:tcPr>
            <w:tcW w:w="1447" w:type="dxa"/>
            <w:vAlign w:val="center"/>
          </w:tcPr>
          <w:p w14:paraId="48FE699A" w14:textId="7A742FF7" w:rsidR="009D0292" w:rsidRDefault="009D0292" w:rsidP="009D0292"/>
        </w:tc>
        <w:tc>
          <w:tcPr>
            <w:tcW w:w="1447" w:type="dxa"/>
            <w:vAlign w:val="center"/>
          </w:tcPr>
          <w:p w14:paraId="4C41A83C" w14:textId="28A5A79A" w:rsidR="009D0292" w:rsidRDefault="009D0292" w:rsidP="009D0292"/>
        </w:tc>
      </w:tr>
      <w:tr w:rsidR="009D0292" w14:paraId="2FF8E993" w14:textId="77777777" w:rsidTr="004C22C2">
        <w:trPr>
          <w:trHeight w:val="22"/>
        </w:trPr>
        <w:tc>
          <w:tcPr>
            <w:tcW w:w="1066" w:type="dxa"/>
            <w:vAlign w:val="center"/>
          </w:tcPr>
          <w:p w14:paraId="65A88C06" w14:textId="7807BE81" w:rsidR="009D0292" w:rsidRDefault="009D0292" w:rsidP="009D0292">
            <w:r>
              <w:t>1.3.22</w:t>
            </w:r>
          </w:p>
        </w:tc>
        <w:tc>
          <w:tcPr>
            <w:tcW w:w="5034" w:type="dxa"/>
            <w:gridSpan w:val="3"/>
            <w:shd w:val="clear" w:color="auto" w:fill="DEEAF6" w:themeFill="accent5" w:themeFillTint="33"/>
            <w:vAlign w:val="center"/>
          </w:tcPr>
          <w:p w14:paraId="6E24EBC6" w14:textId="57A60F6D" w:rsidR="009D0292" w:rsidRDefault="009D0292" w:rsidP="009D0292">
            <w:r>
              <w:t xml:space="preserve"> Other</w:t>
            </w:r>
          </w:p>
        </w:tc>
        <w:tc>
          <w:tcPr>
            <w:tcW w:w="1446" w:type="dxa"/>
            <w:gridSpan w:val="3"/>
            <w:vAlign w:val="center"/>
          </w:tcPr>
          <w:p w14:paraId="19760763" w14:textId="77777777" w:rsidR="009D0292" w:rsidRDefault="009D0292" w:rsidP="009D0292"/>
        </w:tc>
        <w:tc>
          <w:tcPr>
            <w:tcW w:w="1447" w:type="dxa"/>
            <w:vAlign w:val="center"/>
          </w:tcPr>
          <w:p w14:paraId="60062F90" w14:textId="77777777" w:rsidR="009D0292" w:rsidRDefault="009D0292" w:rsidP="009D0292"/>
        </w:tc>
        <w:tc>
          <w:tcPr>
            <w:tcW w:w="1447" w:type="dxa"/>
            <w:vAlign w:val="center"/>
          </w:tcPr>
          <w:p w14:paraId="0E10A790" w14:textId="7C1FE1C3" w:rsidR="009D0292" w:rsidRDefault="009D0292" w:rsidP="009D0292"/>
        </w:tc>
      </w:tr>
      <w:tr w:rsidR="009D0292" w14:paraId="2427FBDA" w14:textId="77777777" w:rsidTr="004C22C2">
        <w:trPr>
          <w:trHeight w:val="596"/>
        </w:trPr>
        <w:tc>
          <w:tcPr>
            <w:tcW w:w="1066" w:type="dxa"/>
            <w:vAlign w:val="center"/>
          </w:tcPr>
          <w:p w14:paraId="3BF6751C" w14:textId="70732417" w:rsidR="009D0292" w:rsidRPr="00E425D4" w:rsidRDefault="009D0292" w:rsidP="009D0292">
            <w:pPr>
              <w:rPr>
                <w:b/>
                <w:bCs/>
              </w:rPr>
            </w:pPr>
            <w:r w:rsidRPr="00E425D4">
              <w:rPr>
                <w:b/>
                <w:bCs/>
              </w:rPr>
              <w:t>1.4</w:t>
            </w:r>
          </w:p>
        </w:tc>
        <w:tc>
          <w:tcPr>
            <w:tcW w:w="9374" w:type="dxa"/>
            <w:gridSpan w:val="8"/>
            <w:shd w:val="clear" w:color="auto" w:fill="DEEAF6" w:themeFill="accent5" w:themeFillTint="33"/>
            <w:vAlign w:val="center"/>
          </w:tcPr>
          <w:p w14:paraId="626A5411" w14:textId="36AFA771" w:rsidR="009D0292" w:rsidRDefault="009D0292" w:rsidP="009D0292">
            <w:r>
              <w:t>If “Other” selected, please explain.</w:t>
            </w:r>
          </w:p>
        </w:tc>
      </w:tr>
      <w:tr w:rsidR="009D0292" w14:paraId="719B9D40" w14:textId="77777777" w:rsidTr="004C22C2">
        <w:trPr>
          <w:trHeight w:val="533"/>
        </w:trPr>
        <w:tc>
          <w:tcPr>
            <w:tcW w:w="1066" w:type="dxa"/>
            <w:vAlign w:val="center"/>
          </w:tcPr>
          <w:p w14:paraId="6A0ADBC5" w14:textId="77777777" w:rsidR="009D0292" w:rsidRDefault="009D0292" w:rsidP="009D0292"/>
        </w:tc>
        <w:tc>
          <w:tcPr>
            <w:tcW w:w="9374" w:type="dxa"/>
            <w:gridSpan w:val="8"/>
            <w:shd w:val="clear" w:color="auto" w:fill="auto"/>
            <w:vAlign w:val="center"/>
          </w:tcPr>
          <w:p w14:paraId="3D9E0110" w14:textId="0BA3BCB4" w:rsidR="009D0292" w:rsidRDefault="00193E8D" w:rsidP="009D0292">
            <w:r>
              <w:t>N/A.</w:t>
            </w:r>
          </w:p>
        </w:tc>
      </w:tr>
      <w:tr w:rsidR="009D0292" w14:paraId="21598538" w14:textId="77777777" w:rsidTr="004C22C2">
        <w:trPr>
          <w:trHeight w:val="596"/>
        </w:trPr>
        <w:tc>
          <w:tcPr>
            <w:tcW w:w="1066" w:type="dxa"/>
            <w:vAlign w:val="center"/>
          </w:tcPr>
          <w:p w14:paraId="59A97B1E" w14:textId="6EDB8894" w:rsidR="009D0292" w:rsidRPr="00E425D4" w:rsidRDefault="009D0292" w:rsidP="009D0292">
            <w:pPr>
              <w:rPr>
                <w:b/>
                <w:bCs/>
              </w:rPr>
            </w:pPr>
            <w:r w:rsidRPr="00E425D4">
              <w:rPr>
                <w:b/>
                <w:bCs/>
              </w:rPr>
              <w:t>1.5</w:t>
            </w:r>
          </w:p>
        </w:tc>
        <w:tc>
          <w:tcPr>
            <w:tcW w:w="9374" w:type="dxa"/>
            <w:gridSpan w:val="8"/>
            <w:shd w:val="clear" w:color="auto" w:fill="DEEAF6" w:themeFill="accent5" w:themeFillTint="33"/>
            <w:vAlign w:val="center"/>
          </w:tcPr>
          <w:p w14:paraId="5881248D" w14:textId="33B393BC" w:rsidR="009D0292" w:rsidRDefault="009D0292" w:rsidP="009D0292">
            <w:r>
              <w:t xml:space="preserve">If necessary, please clarify any of the above answers to questions regarding the </w:t>
            </w:r>
            <w:r w:rsidRPr="00EC2AE7">
              <w:rPr>
                <w:rFonts w:cstheme="minorHAnsi"/>
                <w:b/>
                <w:color w:val="7030A0"/>
              </w:rPr>
              <w:t>targeted entities</w:t>
            </w:r>
            <w:r>
              <w:t>.</w:t>
            </w:r>
          </w:p>
          <w:p w14:paraId="6D64284F" w14:textId="77777777" w:rsidR="009D0292" w:rsidRDefault="009D0292" w:rsidP="009D0292"/>
          <w:p w14:paraId="4D611B1A" w14:textId="268E7B1E" w:rsidR="009D0292" w:rsidRDefault="009D0292" w:rsidP="009D0292">
            <w:r>
              <w:t xml:space="preserve">For example, specify if duties vary across the </w:t>
            </w:r>
            <w:r w:rsidRPr="00EC2AE7">
              <w:rPr>
                <w:rFonts w:cstheme="minorHAnsi"/>
                <w:b/>
                <w:color w:val="7030A0"/>
              </w:rPr>
              <w:t>targeted entities</w:t>
            </w:r>
            <w:r>
              <w:t>.</w:t>
            </w:r>
          </w:p>
        </w:tc>
      </w:tr>
      <w:tr w:rsidR="009D0292" w14:paraId="496EB944" w14:textId="77777777" w:rsidTr="004C22C2">
        <w:trPr>
          <w:trHeight w:val="533"/>
        </w:trPr>
        <w:tc>
          <w:tcPr>
            <w:tcW w:w="1066" w:type="dxa"/>
            <w:vAlign w:val="center"/>
          </w:tcPr>
          <w:p w14:paraId="609CFF82" w14:textId="77777777" w:rsidR="009D0292" w:rsidRDefault="009D0292" w:rsidP="009D0292"/>
        </w:tc>
        <w:tc>
          <w:tcPr>
            <w:tcW w:w="9374" w:type="dxa"/>
            <w:gridSpan w:val="8"/>
            <w:shd w:val="clear" w:color="auto" w:fill="auto"/>
            <w:vAlign w:val="center"/>
          </w:tcPr>
          <w:p w14:paraId="0C05DF40" w14:textId="5F94765C" w:rsidR="009D0292" w:rsidRDefault="009B2E44" w:rsidP="00092759">
            <w:r>
              <w:t xml:space="preserve">Under </w:t>
            </w:r>
            <w:r w:rsidR="00BC35FB">
              <w:t>Decision 882</w:t>
            </w:r>
            <w:r>
              <w:t>, State authorities are assigned different tasks according to their authority and function for the purpose of implementing the Action Plan</w:t>
            </w:r>
            <w:r w:rsidR="007A6457">
              <w:t>, for instance:</w:t>
            </w:r>
          </w:p>
          <w:p w14:paraId="1287E3F6" w14:textId="5D8D9591" w:rsidR="00BC40F5" w:rsidRDefault="00BC40F5" w:rsidP="00092759">
            <w:pPr>
              <w:rPr>
                <w:color w:val="000000" w:themeColor="text1"/>
                <w:lang w:val="en-US"/>
              </w:rPr>
            </w:pPr>
            <w:r>
              <w:rPr>
                <w:color w:val="000000" w:themeColor="text1"/>
                <w:lang w:val="en-US"/>
              </w:rPr>
              <w:t xml:space="preserve">- </w:t>
            </w:r>
            <w:r w:rsidRPr="001F5483">
              <w:rPr>
                <w:color w:val="000000" w:themeColor="text1"/>
                <w:lang w:val="en-US"/>
              </w:rPr>
              <w:t xml:space="preserve">Relevant Ministries, sectors, localities, and agencies </w:t>
            </w:r>
            <w:r>
              <w:rPr>
                <w:color w:val="000000" w:themeColor="text1"/>
                <w:lang w:val="en-US"/>
              </w:rPr>
              <w:t>shall</w:t>
            </w:r>
            <w:r w:rsidRPr="001F5483">
              <w:rPr>
                <w:color w:val="000000" w:themeColor="text1"/>
                <w:lang w:val="en-US"/>
              </w:rPr>
              <w:t xml:space="preserve"> regularly review</w:t>
            </w:r>
            <w:r>
              <w:rPr>
                <w:color w:val="000000" w:themeColor="text1"/>
                <w:lang w:val="en-US"/>
              </w:rPr>
              <w:t xml:space="preserve"> the implementation status of</w:t>
            </w:r>
            <w:r w:rsidRPr="001F5483">
              <w:rPr>
                <w:color w:val="000000" w:themeColor="text1"/>
                <w:lang w:val="en-US"/>
              </w:rPr>
              <w:t xml:space="preserve"> their assigned tasks under the Action Plan</w:t>
            </w:r>
            <w:r>
              <w:rPr>
                <w:color w:val="000000" w:themeColor="text1"/>
                <w:lang w:val="en-US"/>
              </w:rPr>
              <w:t xml:space="preserve"> and</w:t>
            </w:r>
            <w:r w:rsidRPr="001F5483">
              <w:rPr>
                <w:color w:val="000000" w:themeColor="text1"/>
                <w:lang w:val="en-US"/>
              </w:rPr>
              <w:t xml:space="preserve"> include the results in their reports on the implementation of the National Green Growth Strategy</w:t>
            </w:r>
            <w:r w:rsidR="00483D69">
              <w:rPr>
                <w:color w:val="000000" w:themeColor="text1"/>
                <w:lang w:val="en-US"/>
              </w:rPr>
              <w:t>;</w:t>
            </w:r>
            <w:r>
              <w:rPr>
                <w:color w:val="000000" w:themeColor="text1"/>
                <w:lang w:val="en-US"/>
              </w:rPr>
              <w:t xml:space="preserve"> (Article 1.4)</w:t>
            </w:r>
          </w:p>
          <w:p w14:paraId="0F2F7D6B" w14:textId="0E952B7B" w:rsidR="007A6457" w:rsidRDefault="00BC40F5" w:rsidP="00092759">
            <w:pPr>
              <w:rPr>
                <w:color w:val="000000" w:themeColor="text1"/>
                <w:lang w:val="en-US"/>
              </w:rPr>
            </w:pPr>
            <w:r>
              <w:rPr>
                <w:color w:val="000000" w:themeColor="text1"/>
                <w:lang w:val="en-US"/>
              </w:rPr>
              <w:t xml:space="preserve">- </w:t>
            </w:r>
            <w:r w:rsidRPr="001F5483">
              <w:rPr>
                <w:color w:val="000000" w:themeColor="text1"/>
                <w:lang w:val="en-US"/>
              </w:rPr>
              <w:t xml:space="preserve">The Ministry of </w:t>
            </w:r>
            <w:r>
              <w:rPr>
                <w:color w:val="000000" w:themeColor="text1"/>
                <w:lang w:val="en-US"/>
              </w:rPr>
              <w:t>Finance</w:t>
            </w:r>
            <w:r w:rsidRPr="001F5483">
              <w:rPr>
                <w:color w:val="000000" w:themeColor="text1"/>
                <w:lang w:val="en-US"/>
              </w:rPr>
              <w:t xml:space="preserve"> </w:t>
            </w:r>
            <w:r>
              <w:rPr>
                <w:color w:val="000000" w:themeColor="text1"/>
                <w:lang w:val="en-US"/>
              </w:rPr>
              <w:t>shall</w:t>
            </w:r>
            <w:r w:rsidRPr="001F5483">
              <w:rPr>
                <w:color w:val="000000" w:themeColor="text1"/>
                <w:lang w:val="en-US"/>
              </w:rPr>
              <w:t xml:space="preserve"> coordinat</w:t>
            </w:r>
            <w:r>
              <w:rPr>
                <w:color w:val="000000" w:themeColor="text1"/>
                <w:lang w:val="en-US"/>
              </w:rPr>
              <w:t>e</w:t>
            </w:r>
            <w:r w:rsidRPr="001F5483">
              <w:rPr>
                <w:color w:val="000000" w:themeColor="text1"/>
                <w:lang w:val="en-US"/>
              </w:rPr>
              <w:t xml:space="preserve"> </w:t>
            </w:r>
            <w:r>
              <w:rPr>
                <w:color w:val="000000" w:themeColor="text1"/>
                <w:lang w:val="en-US"/>
              </w:rPr>
              <w:t xml:space="preserve">the </w:t>
            </w:r>
            <w:r w:rsidRPr="001F5483">
              <w:rPr>
                <w:color w:val="000000" w:themeColor="text1"/>
                <w:lang w:val="en-US"/>
              </w:rPr>
              <w:t xml:space="preserve">green growth implementation, regularly monitor and </w:t>
            </w:r>
            <w:r>
              <w:rPr>
                <w:color w:val="000000" w:themeColor="text1"/>
                <w:lang w:val="en-US"/>
              </w:rPr>
              <w:t>supervise</w:t>
            </w:r>
            <w:r w:rsidRPr="001F5483">
              <w:rPr>
                <w:color w:val="000000" w:themeColor="text1"/>
                <w:lang w:val="en-US"/>
              </w:rPr>
              <w:t xml:space="preserve"> </w:t>
            </w:r>
            <w:r>
              <w:rPr>
                <w:color w:val="000000" w:themeColor="text1"/>
                <w:lang w:val="en-US"/>
              </w:rPr>
              <w:t>the implementation status</w:t>
            </w:r>
            <w:r w:rsidRPr="001F5483">
              <w:rPr>
                <w:color w:val="000000" w:themeColor="text1"/>
                <w:lang w:val="en-US"/>
              </w:rPr>
              <w:t xml:space="preserve">, </w:t>
            </w:r>
            <w:r>
              <w:rPr>
                <w:color w:val="000000" w:themeColor="text1"/>
                <w:lang w:val="en-US"/>
              </w:rPr>
              <w:t xml:space="preserve">consolidate information, timely </w:t>
            </w:r>
            <w:r w:rsidRPr="001F5483">
              <w:rPr>
                <w:color w:val="000000" w:themeColor="text1"/>
                <w:lang w:val="en-US"/>
              </w:rPr>
              <w:t xml:space="preserve">address arising issues, and report to the National Steering Committee for </w:t>
            </w:r>
            <w:r>
              <w:rPr>
                <w:color w:val="000000" w:themeColor="text1"/>
                <w:lang w:val="en-US"/>
              </w:rPr>
              <w:t>consideration</w:t>
            </w:r>
            <w:r w:rsidRPr="001F5483">
              <w:rPr>
                <w:color w:val="000000" w:themeColor="text1"/>
                <w:lang w:val="en-US"/>
              </w:rPr>
              <w:t xml:space="preserve"> and decision</w:t>
            </w:r>
            <w:r>
              <w:rPr>
                <w:color w:val="000000" w:themeColor="text1"/>
                <w:lang w:val="en-US"/>
              </w:rPr>
              <w:t xml:space="preserve"> </w:t>
            </w:r>
            <w:r w:rsidR="00671C4E">
              <w:rPr>
                <w:color w:val="000000" w:themeColor="text1"/>
                <w:lang w:val="en-US"/>
              </w:rPr>
              <w:t xml:space="preserve">; </w:t>
            </w:r>
            <w:r w:rsidR="00E50D26">
              <w:rPr>
                <w:color w:val="000000" w:themeColor="text1"/>
                <w:lang w:val="en-US"/>
              </w:rPr>
              <w:t>periodic</w:t>
            </w:r>
            <w:r w:rsidR="00891379">
              <w:rPr>
                <w:color w:val="000000" w:themeColor="text1"/>
                <w:lang w:val="en-US"/>
              </w:rPr>
              <w:t>ally</w:t>
            </w:r>
            <w:r w:rsidR="00E50D26">
              <w:rPr>
                <w:color w:val="000000" w:themeColor="text1"/>
                <w:lang w:val="en-US"/>
              </w:rPr>
              <w:t xml:space="preserve"> report on the implementation of assigned tasks such as </w:t>
            </w:r>
            <w:r w:rsidR="00251A6E">
              <w:rPr>
                <w:color w:val="000000" w:themeColor="text1"/>
                <w:lang w:val="en-US"/>
              </w:rPr>
              <w:t>pilot implementation of</w:t>
            </w:r>
            <w:r w:rsidR="00F51005">
              <w:rPr>
                <w:color w:val="000000" w:themeColor="text1"/>
                <w:lang w:val="en-US"/>
              </w:rPr>
              <w:t xml:space="preserve"> </w:t>
            </w:r>
            <w:r w:rsidR="00F51005" w:rsidRPr="00F51005">
              <w:rPr>
                <w:color w:val="000000" w:themeColor="text1"/>
                <w:lang w:val="en-US"/>
              </w:rPr>
              <w:t>green growth statistical indicator system</w:t>
            </w:r>
            <w:r w:rsidR="007E4356">
              <w:rPr>
                <w:color w:val="000000" w:themeColor="text1"/>
                <w:lang w:val="en-US"/>
              </w:rPr>
              <w:t>, implementation of the National Green Growth Strategy;</w:t>
            </w:r>
            <w:r w:rsidR="007E6317">
              <w:rPr>
                <w:color w:val="000000" w:themeColor="text1"/>
                <w:lang w:val="en-US"/>
              </w:rPr>
              <w:t xml:space="preserve"> formulate reports </w:t>
            </w:r>
            <w:r w:rsidR="007E6317" w:rsidRPr="007E6317">
              <w:rPr>
                <w:color w:val="000000" w:themeColor="text1"/>
                <w:lang w:val="en-US"/>
              </w:rPr>
              <w:t>on needs assessment and international cooperation plan on green growth</w:t>
            </w:r>
            <w:r w:rsidR="00DA24A3">
              <w:rPr>
                <w:color w:val="000000" w:themeColor="text1"/>
                <w:lang w:val="en-US"/>
              </w:rPr>
              <w:t>;</w:t>
            </w:r>
            <w:r w:rsidR="00EC0B27">
              <w:rPr>
                <w:color w:val="000000" w:themeColor="text1"/>
                <w:lang w:val="en-US"/>
              </w:rPr>
              <w:t xml:space="preserve"> (Article 1.4, Items 1.2.1, 1.2.2 and </w:t>
            </w:r>
            <w:r w:rsidR="00483D69">
              <w:rPr>
                <w:color w:val="000000" w:themeColor="text1"/>
                <w:lang w:val="en-US"/>
              </w:rPr>
              <w:t>6.1</w:t>
            </w:r>
            <w:r w:rsidR="00EC0B27">
              <w:rPr>
                <w:color w:val="000000" w:themeColor="text1"/>
                <w:lang w:val="en-US"/>
              </w:rPr>
              <w:t xml:space="preserve"> of Appendix I)</w:t>
            </w:r>
          </w:p>
          <w:p w14:paraId="6AF6B732" w14:textId="0BB1CF8D" w:rsidR="00730319" w:rsidRDefault="00730319" w:rsidP="00092759">
            <w:pPr>
              <w:rPr>
                <w:color w:val="000000" w:themeColor="text1"/>
                <w:lang w:val="en-US"/>
              </w:rPr>
            </w:pPr>
            <w:r>
              <w:rPr>
                <w:color w:val="000000" w:themeColor="text1"/>
                <w:lang w:val="en-US"/>
              </w:rPr>
              <w:lastRenderedPageBreak/>
              <w:t xml:space="preserve">- The Ministry of Construction shall </w:t>
            </w:r>
            <w:r w:rsidR="00C4575E">
              <w:rPr>
                <w:color w:val="000000" w:themeColor="text1"/>
                <w:lang w:val="en-US"/>
              </w:rPr>
              <w:t xml:space="preserve">formulate monitoring and evaluation reports on </w:t>
            </w:r>
            <w:r w:rsidR="00206E72" w:rsidRPr="00206E72">
              <w:rPr>
                <w:color w:val="000000" w:themeColor="text1"/>
                <w:lang w:val="en-US"/>
              </w:rPr>
              <w:t>green growth urban development</w:t>
            </w:r>
            <w:r w:rsidR="00483D69">
              <w:rPr>
                <w:color w:val="000000" w:themeColor="text1"/>
                <w:lang w:val="en-US"/>
              </w:rPr>
              <w:t>;</w:t>
            </w:r>
            <w:r w:rsidR="00206E72">
              <w:rPr>
                <w:color w:val="000000" w:themeColor="text1"/>
                <w:lang w:val="en-US"/>
              </w:rPr>
              <w:t xml:space="preserve"> (Item 11.1.2 of Appendix</w:t>
            </w:r>
            <w:r w:rsidR="000D51FD">
              <w:rPr>
                <w:color w:val="000000" w:themeColor="text1"/>
                <w:lang w:val="en-US"/>
              </w:rPr>
              <w:t xml:space="preserve"> I</w:t>
            </w:r>
            <w:r w:rsidR="00206E72">
              <w:rPr>
                <w:color w:val="000000" w:themeColor="text1"/>
                <w:lang w:val="en-US"/>
              </w:rPr>
              <w:t>)</w:t>
            </w:r>
          </w:p>
          <w:p w14:paraId="020308A1" w14:textId="3F73FABC" w:rsidR="003364CB" w:rsidRPr="00DA24A3" w:rsidRDefault="007E4356" w:rsidP="00092759">
            <w:pPr>
              <w:rPr>
                <w:color w:val="000000" w:themeColor="text1"/>
                <w:lang w:val="en-US"/>
              </w:rPr>
            </w:pPr>
            <w:r>
              <w:rPr>
                <w:color w:val="000000" w:themeColor="text1"/>
                <w:lang w:val="en-US"/>
              </w:rPr>
              <w:t xml:space="preserve">- Ministries, sectors, </w:t>
            </w:r>
            <w:r w:rsidR="00483D69">
              <w:rPr>
                <w:color w:val="000000" w:themeColor="text1"/>
                <w:lang w:val="en-US"/>
              </w:rPr>
              <w:t>P</w:t>
            </w:r>
            <w:r>
              <w:rPr>
                <w:color w:val="000000" w:themeColor="text1"/>
                <w:lang w:val="en-US"/>
              </w:rPr>
              <w:t>rovincial-level People’s Committees and other relevant authorities shall</w:t>
            </w:r>
            <w:r w:rsidR="00891379">
              <w:rPr>
                <w:color w:val="000000" w:themeColor="text1"/>
                <w:lang w:val="en-US"/>
              </w:rPr>
              <w:t xml:space="preserve"> periodically report on the implementation of assigned tasks such as implementation of the National Green Growth Strategy</w:t>
            </w:r>
            <w:r w:rsidR="00483D69">
              <w:rPr>
                <w:color w:val="000000" w:themeColor="text1"/>
                <w:lang w:val="en-US"/>
              </w:rPr>
              <w:t>.</w:t>
            </w:r>
            <w:r w:rsidR="00891379">
              <w:rPr>
                <w:color w:val="000000" w:themeColor="text1"/>
                <w:lang w:val="en-US"/>
              </w:rPr>
              <w:t xml:space="preserve"> (Item 1.2.2 of Appendix</w:t>
            </w:r>
            <w:r w:rsidR="000D51FD">
              <w:rPr>
                <w:color w:val="000000" w:themeColor="text1"/>
                <w:lang w:val="en-US"/>
              </w:rPr>
              <w:t xml:space="preserve"> I</w:t>
            </w:r>
            <w:r w:rsidR="00891379">
              <w:rPr>
                <w:color w:val="000000" w:themeColor="text1"/>
                <w:lang w:val="en-US"/>
              </w:rPr>
              <w:t>)</w:t>
            </w:r>
          </w:p>
        </w:tc>
      </w:tr>
      <w:tr w:rsidR="009D0292" w14:paraId="0A40AB98" w14:textId="77777777" w:rsidTr="004C22C2">
        <w:trPr>
          <w:trHeight w:val="800"/>
        </w:trPr>
        <w:tc>
          <w:tcPr>
            <w:tcW w:w="1066" w:type="dxa"/>
            <w:vAlign w:val="center"/>
          </w:tcPr>
          <w:p w14:paraId="1971BA2D" w14:textId="097B9693" w:rsidR="009D0292" w:rsidRPr="00E425D4" w:rsidRDefault="009D0292" w:rsidP="009D0292">
            <w:pPr>
              <w:rPr>
                <w:b/>
                <w:bCs/>
              </w:rPr>
            </w:pPr>
            <w:r w:rsidRPr="00E425D4">
              <w:rPr>
                <w:b/>
                <w:bCs/>
              </w:rPr>
              <w:lastRenderedPageBreak/>
              <w:t>1.6</w:t>
            </w:r>
          </w:p>
        </w:tc>
        <w:tc>
          <w:tcPr>
            <w:tcW w:w="9374" w:type="dxa"/>
            <w:gridSpan w:val="8"/>
            <w:shd w:val="clear" w:color="auto" w:fill="DEEAF6" w:themeFill="accent5" w:themeFillTint="33"/>
            <w:vAlign w:val="center"/>
          </w:tcPr>
          <w:p w14:paraId="3B00015A" w14:textId="0C32F1C6" w:rsidR="009D0292" w:rsidRDefault="009D0292" w:rsidP="009D0292">
            <w:r w:rsidRPr="003577A4">
              <w:t>Describe the threshold criteria to identify entities for whom or instances in which compliance is mandatory</w:t>
            </w:r>
            <w:r>
              <w:t>.</w:t>
            </w:r>
          </w:p>
        </w:tc>
      </w:tr>
      <w:tr w:rsidR="009D0292" w14:paraId="45B1D430" w14:textId="77777777" w:rsidTr="004C22C2">
        <w:trPr>
          <w:trHeight w:val="440"/>
        </w:trPr>
        <w:tc>
          <w:tcPr>
            <w:tcW w:w="1066" w:type="dxa"/>
            <w:vAlign w:val="center"/>
          </w:tcPr>
          <w:p w14:paraId="5E1EFAFB" w14:textId="77777777" w:rsidR="009D0292" w:rsidRDefault="009D0292" w:rsidP="009D0292"/>
        </w:tc>
        <w:tc>
          <w:tcPr>
            <w:tcW w:w="4464" w:type="dxa"/>
            <w:shd w:val="clear" w:color="auto" w:fill="DEEAF6" w:themeFill="accent5" w:themeFillTint="33"/>
            <w:vAlign w:val="center"/>
          </w:tcPr>
          <w:p w14:paraId="78BBF053" w14:textId="251C086E" w:rsidR="009D0292" w:rsidRPr="003577A4" w:rsidRDefault="009D0292" w:rsidP="009D0292">
            <w:r>
              <w:t>Threshold type</w:t>
            </w:r>
          </w:p>
        </w:tc>
        <w:tc>
          <w:tcPr>
            <w:tcW w:w="4910" w:type="dxa"/>
            <w:gridSpan w:val="7"/>
            <w:shd w:val="clear" w:color="auto" w:fill="DEEAF6" w:themeFill="accent5" w:themeFillTint="33"/>
            <w:vAlign w:val="center"/>
          </w:tcPr>
          <w:p w14:paraId="658F4E0A" w14:textId="4E946A77" w:rsidR="009D0292" w:rsidRPr="003577A4" w:rsidRDefault="009D0292" w:rsidP="009D0292">
            <w:r>
              <w:t>Describe</w:t>
            </w:r>
          </w:p>
        </w:tc>
      </w:tr>
      <w:tr w:rsidR="009D0292" w14:paraId="285C84A3" w14:textId="77777777" w:rsidTr="004C22C2">
        <w:trPr>
          <w:trHeight w:val="533"/>
        </w:trPr>
        <w:tc>
          <w:tcPr>
            <w:tcW w:w="1066" w:type="dxa"/>
            <w:vAlign w:val="center"/>
          </w:tcPr>
          <w:p w14:paraId="3CE84F91" w14:textId="6E5BC09C" w:rsidR="009D0292" w:rsidRDefault="009D0292" w:rsidP="009D0292">
            <w:r>
              <w:t>1.6.1</w:t>
            </w:r>
          </w:p>
        </w:tc>
        <w:tc>
          <w:tcPr>
            <w:tcW w:w="4464" w:type="dxa"/>
            <w:shd w:val="clear" w:color="auto" w:fill="E2EFD9" w:themeFill="accent6" w:themeFillTint="33"/>
            <w:vAlign w:val="center"/>
          </w:tcPr>
          <w:p w14:paraId="37413E86" w14:textId="28EFB873" w:rsidR="009D0292" w:rsidRPr="003577A4" w:rsidRDefault="009D0292" w:rsidP="009D0292">
            <w:r>
              <w:t>Minimum number of employees (Enter min number of full-time employees – FTEs)</w:t>
            </w:r>
          </w:p>
        </w:tc>
        <w:tc>
          <w:tcPr>
            <w:tcW w:w="4910" w:type="dxa"/>
            <w:gridSpan w:val="7"/>
            <w:shd w:val="clear" w:color="auto" w:fill="auto"/>
            <w:vAlign w:val="center"/>
          </w:tcPr>
          <w:p w14:paraId="5D087425" w14:textId="41EFBCB6" w:rsidR="009D0292" w:rsidRPr="003577A4" w:rsidRDefault="00801BE8" w:rsidP="009D0292">
            <w:r>
              <w:t>N/A.</w:t>
            </w:r>
          </w:p>
        </w:tc>
      </w:tr>
      <w:tr w:rsidR="009D0292" w14:paraId="41283FFD" w14:textId="77777777" w:rsidTr="004C22C2">
        <w:trPr>
          <w:trHeight w:val="533"/>
        </w:trPr>
        <w:tc>
          <w:tcPr>
            <w:tcW w:w="1066" w:type="dxa"/>
            <w:vAlign w:val="center"/>
          </w:tcPr>
          <w:p w14:paraId="005928DA" w14:textId="725C4396" w:rsidR="009D0292" w:rsidRDefault="009D0292" w:rsidP="009D0292">
            <w:r>
              <w:t>1.6.2</w:t>
            </w:r>
          </w:p>
        </w:tc>
        <w:tc>
          <w:tcPr>
            <w:tcW w:w="4464" w:type="dxa"/>
            <w:shd w:val="clear" w:color="auto" w:fill="E2EFD9" w:themeFill="accent6" w:themeFillTint="33"/>
            <w:vAlign w:val="center"/>
          </w:tcPr>
          <w:p w14:paraId="7780D92E" w14:textId="041F3CD0" w:rsidR="009D0292" w:rsidRPr="003577A4" w:rsidRDefault="009D0292" w:rsidP="009D0292">
            <w:r>
              <w:t>Minimum revenue (Enter minimum revenue)</w:t>
            </w:r>
          </w:p>
        </w:tc>
        <w:tc>
          <w:tcPr>
            <w:tcW w:w="4910" w:type="dxa"/>
            <w:gridSpan w:val="7"/>
            <w:shd w:val="clear" w:color="auto" w:fill="auto"/>
            <w:vAlign w:val="center"/>
          </w:tcPr>
          <w:p w14:paraId="2518BD70" w14:textId="252756AE" w:rsidR="009D0292" w:rsidRPr="003577A4" w:rsidRDefault="00801BE8" w:rsidP="009D0292">
            <w:r>
              <w:t>N/A.</w:t>
            </w:r>
          </w:p>
        </w:tc>
      </w:tr>
      <w:tr w:rsidR="009D0292" w:rsidRPr="00EB7FED" w14:paraId="683BBA16" w14:textId="77777777" w:rsidTr="004C22C2">
        <w:trPr>
          <w:trHeight w:val="533"/>
        </w:trPr>
        <w:tc>
          <w:tcPr>
            <w:tcW w:w="1066" w:type="dxa"/>
            <w:vAlign w:val="center"/>
          </w:tcPr>
          <w:p w14:paraId="402B9FA2" w14:textId="1883A772" w:rsidR="009D0292" w:rsidRDefault="009D0292" w:rsidP="009D0292">
            <w:r>
              <w:t>1.6.3</w:t>
            </w:r>
          </w:p>
        </w:tc>
        <w:tc>
          <w:tcPr>
            <w:tcW w:w="4464" w:type="dxa"/>
            <w:shd w:val="clear" w:color="auto" w:fill="E2EFD9" w:themeFill="accent6" w:themeFillTint="33"/>
            <w:vAlign w:val="center"/>
          </w:tcPr>
          <w:p w14:paraId="6497D1B5" w14:textId="22870A1A" w:rsidR="009D0292" w:rsidRPr="00630D85" w:rsidRDefault="009D0292" w:rsidP="009D0292">
            <w:pPr>
              <w:rPr>
                <w:lang w:val="sv-SE"/>
              </w:rPr>
            </w:pPr>
            <w:r w:rsidRPr="00630D85">
              <w:rPr>
                <w:lang w:val="sv-SE"/>
              </w:rPr>
              <w:t>Minimum assets (Enter minimum assets)</w:t>
            </w:r>
          </w:p>
        </w:tc>
        <w:tc>
          <w:tcPr>
            <w:tcW w:w="4910" w:type="dxa"/>
            <w:gridSpan w:val="7"/>
            <w:shd w:val="clear" w:color="auto" w:fill="auto"/>
            <w:vAlign w:val="center"/>
          </w:tcPr>
          <w:p w14:paraId="2F54EE03" w14:textId="71350C67" w:rsidR="009D0292" w:rsidRPr="00630D85" w:rsidRDefault="00801BE8" w:rsidP="009D0292">
            <w:pPr>
              <w:rPr>
                <w:lang w:val="sv-SE"/>
              </w:rPr>
            </w:pPr>
            <w:r>
              <w:t>N/A.</w:t>
            </w:r>
          </w:p>
        </w:tc>
      </w:tr>
      <w:tr w:rsidR="009D0292" w14:paraId="5B28EF76" w14:textId="77777777" w:rsidTr="004C22C2">
        <w:trPr>
          <w:trHeight w:val="533"/>
        </w:trPr>
        <w:tc>
          <w:tcPr>
            <w:tcW w:w="1066" w:type="dxa"/>
            <w:vAlign w:val="center"/>
          </w:tcPr>
          <w:p w14:paraId="565EC564" w14:textId="01D374F9" w:rsidR="009D0292" w:rsidRDefault="009D0292" w:rsidP="009D0292">
            <w:r>
              <w:t>1.6.4</w:t>
            </w:r>
          </w:p>
        </w:tc>
        <w:tc>
          <w:tcPr>
            <w:tcW w:w="4464" w:type="dxa"/>
            <w:shd w:val="clear" w:color="auto" w:fill="E2EFD9" w:themeFill="accent6" w:themeFillTint="33"/>
            <w:vAlign w:val="center"/>
          </w:tcPr>
          <w:p w14:paraId="0CC780A5" w14:textId="13196FA1" w:rsidR="009D0292" w:rsidRPr="003577A4" w:rsidRDefault="009D0292" w:rsidP="009D0292">
            <w:r>
              <w:t>Minimum contract value (Enter minimum contract value)</w:t>
            </w:r>
          </w:p>
        </w:tc>
        <w:tc>
          <w:tcPr>
            <w:tcW w:w="4910" w:type="dxa"/>
            <w:gridSpan w:val="7"/>
            <w:shd w:val="clear" w:color="auto" w:fill="auto"/>
            <w:vAlign w:val="center"/>
          </w:tcPr>
          <w:p w14:paraId="5C9F0252" w14:textId="1B29B84B" w:rsidR="009D0292" w:rsidRPr="003577A4" w:rsidRDefault="00801BE8" w:rsidP="009D0292">
            <w:r>
              <w:t>N/A.</w:t>
            </w:r>
          </w:p>
        </w:tc>
      </w:tr>
      <w:tr w:rsidR="009D0292" w14:paraId="44053FF6" w14:textId="77777777" w:rsidTr="004C22C2">
        <w:trPr>
          <w:trHeight w:val="533"/>
        </w:trPr>
        <w:tc>
          <w:tcPr>
            <w:tcW w:w="1066" w:type="dxa"/>
            <w:vAlign w:val="center"/>
          </w:tcPr>
          <w:p w14:paraId="4C775C61" w14:textId="17494ADD" w:rsidR="009D0292" w:rsidRDefault="009D0292" w:rsidP="009D0292">
            <w:r>
              <w:t>1.6.5</w:t>
            </w:r>
          </w:p>
        </w:tc>
        <w:tc>
          <w:tcPr>
            <w:tcW w:w="4464" w:type="dxa"/>
            <w:shd w:val="clear" w:color="auto" w:fill="E2EFD9" w:themeFill="accent6" w:themeFillTint="33"/>
            <w:vAlign w:val="center"/>
          </w:tcPr>
          <w:p w14:paraId="1A1FDF44" w14:textId="60375013" w:rsidR="009D0292" w:rsidRPr="003577A4" w:rsidRDefault="009D0292" w:rsidP="009D0292">
            <w:r>
              <w:t>Entity is headquartered in the jurisdiction</w:t>
            </w:r>
          </w:p>
        </w:tc>
        <w:tc>
          <w:tcPr>
            <w:tcW w:w="4910" w:type="dxa"/>
            <w:gridSpan w:val="7"/>
            <w:shd w:val="clear" w:color="auto" w:fill="auto"/>
            <w:vAlign w:val="center"/>
          </w:tcPr>
          <w:p w14:paraId="53C4E801" w14:textId="68A6F7CB" w:rsidR="009D0292" w:rsidRPr="003577A4" w:rsidRDefault="00801BE8" w:rsidP="009D0292">
            <w:r>
              <w:t>N/A.</w:t>
            </w:r>
          </w:p>
        </w:tc>
      </w:tr>
      <w:tr w:rsidR="009D0292" w14:paraId="7014A28F" w14:textId="77777777" w:rsidTr="004C22C2">
        <w:trPr>
          <w:trHeight w:val="533"/>
        </w:trPr>
        <w:tc>
          <w:tcPr>
            <w:tcW w:w="1066" w:type="dxa"/>
            <w:vAlign w:val="center"/>
          </w:tcPr>
          <w:p w14:paraId="187392CB" w14:textId="694617F8" w:rsidR="009D0292" w:rsidRDefault="009D0292" w:rsidP="009D0292">
            <w:r>
              <w:t>1.6.6</w:t>
            </w:r>
          </w:p>
        </w:tc>
        <w:tc>
          <w:tcPr>
            <w:tcW w:w="4464" w:type="dxa"/>
            <w:shd w:val="clear" w:color="auto" w:fill="E2EFD9" w:themeFill="accent6" w:themeFillTint="33"/>
            <w:vAlign w:val="center"/>
          </w:tcPr>
          <w:p w14:paraId="24D321BB" w14:textId="36591C02" w:rsidR="009D0292" w:rsidRPr="003577A4" w:rsidRDefault="009D0292" w:rsidP="009D0292">
            <w:r>
              <w:t>Other</w:t>
            </w:r>
          </w:p>
        </w:tc>
        <w:tc>
          <w:tcPr>
            <w:tcW w:w="4910" w:type="dxa"/>
            <w:gridSpan w:val="7"/>
            <w:shd w:val="clear" w:color="auto" w:fill="auto"/>
            <w:vAlign w:val="center"/>
          </w:tcPr>
          <w:p w14:paraId="52C1CE50" w14:textId="687D0348" w:rsidR="009D0292" w:rsidRPr="003577A4" w:rsidRDefault="00801BE8" w:rsidP="009D0292">
            <w:r>
              <w:t>N/A.</w:t>
            </w:r>
          </w:p>
        </w:tc>
      </w:tr>
      <w:tr w:rsidR="009D0292" w14:paraId="55A825FB" w14:textId="77777777" w:rsidTr="004C22C2">
        <w:trPr>
          <w:trHeight w:val="710"/>
        </w:trPr>
        <w:tc>
          <w:tcPr>
            <w:tcW w:w="1066" w:type="dxa"/>
            <w:vAlign w:val="center"/>
          </w:tcPr>
          <w:p w14:paraId="46F2F18B" w14:textId="66A080F5" w:rsidR="009D0292" w:rsidRPr="00530553" w:rsidRDefault="009D0292" w:rsidP="009D0292">
            <w:pPr>
              <w:rPr>
                <w:b/>
                <w:bCs/>
              </w:rPr>
            </w:pPr>
            <w:r w:rsidRPr="00530553">
              <w:rPr>
                <w:b/>
                <w:bCs/>
              </w:rPr>
              <w:t>1.7</w:t>
            </w:r>
          </w:p>
        </w:tc>
        <w:tc>
          <w:tcPr>
            <w:tcW w:w="9374" w:type="dxa"/>
            <w:gridSpan w:val="8"/>
            <w:shd w:val="clear" w:color="auto" w:fill="DEEAF6" w:themeFill="accent5" w:themeFillTint="33"/>
            <w:vAlign w:val="center"/>
          </w:tcPr>
          <w:p w14:paraId="71293A22" w14:textId="4003D834" w:rsidR="009D0292" w:rsidRDefault="009D0292" w:rsidP="009D0292">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9D0292" w14:paraId="14CA5770" w14:textId="77777777" w:rsidTr="004C22C2">
        <w:trPr>
          <w:trHeight w:val="533"/>
        </w:trPr>
        <w:tc>
          <w:tcPr>
            <w:tcW w:w="1066" w:type="dxa"/>
            <w:vAlign w:val="center"/>
          </w:tcPr>
          <w:p w14:paraId="350A36D5" w14:textId="2122F3B8" w:rsidR="009D0292" w:rsidRDefault="009D0292" w:rsidP="009D0292">
            <w:r>
              <w:t>1.7.1</w:t>
            </w:r>
          </w:p>
        </w:tc>
        <w:tc>
          <w:tcPr>
            <w:tcW w:w="4464" w:type="dxa"/>
            <w:shd w:val="clear" w:color="auto" w:fill="E2EFD9" w:themeFill="accent6" w:themeFillTint="33"/>
            <w:vAlign w:val="center"/>
          </w:tcPr>
          <w:p w14:paraId="577DB662" w14:textId="3C579F19" w:rsidR="009D0292" w:rsidRDefault="009D0292" w:rsidP="009D0292">
            <w:r>
              <w:t>No</w:t>
            </w:r>
          </w:p>
        </w:tc>
        <w:tc>
          <w:tcPr>
            <w:tcW w:w="4910" w:type="dxa"/>
            <w:gridSpan w:val="7"/>
            <w:shd w:val="clear" w:color="auto" w:fill="auto"/>
            <w:vAlign w:val="center"/>
          </w:tcPr>
          <w:p w14:paraId="63E64AA4" w14:textId="36E46C2F" w:rsidR="009D0292" w:rsidRDefault="004158D1" w:rsidP="009D0292">
            <w:r>
              <w:t>X</w:t>
            </w:r>
          </w:p>
        </w:tc>
      </w:tr>
      <w:tr w:rsidR="009D0292" w14:paraId="61A5ECFC" w14:textId="77777777" w:rsidTr="004C22C2">
        <w:trPr>
          <w:trHeight w:val="533"/>
        </w:trPr>
        <w:tc>
          <w:tcPr>
            <w:tcW w:w="1066" w:type="dxa"/>
            <w:vAlign w:val="center"/>
          </w:tcPr>
          <w:p w14:paraId="7F201CEE" w14:textId="7D7DCA0B" w:rsidR="009D0292" w:rsidRDefault="009D0292" w:rsidP="009D0292">
            <w:r>
              <w:t>1.7.2</w:t>
            </w:r>
          </w:p>
        </w:tc>
        <w:tc>
          <w:tcPr>
            <w:tcW w:w="4464" w:type="dxa"/>
            <w:shd w:val="clear" w:color="auto" w:fill="E2EFD9" w:themeFill="accent6" w:themeFillTint="33"/>
            <w:vAlign w:val="center"/>
          </w:tcPr>
          <w:p w14:paraId="0E02D0BF" w14:textId="0514A746" w:rsidR="009D0292" w:rsidRDefault="009D0292" w:rsidP="009D0292">
            <w:r>
              <w:t>Yes</w:t>
            </w:r>
          </w:p>
        </w:tc>
        <w:tc>
          <w:tcPr>
            <w:tcW w:w="4910" w:type="dxa"/>
            <w:gridSpan w:val="7"/>
            <w:shd w:val="clear" w:color="auto" w:fill="auto"/>
            <w:vAlign w:val="center"/>
          </w:tcPr>
          <w:p w14:paraId="1D0EF3A6" w14:textId="77777777" w:rsidR="009D0292" w:rsidRDefault="009D0292" w:rsidP="009D0292"/>
        </w:tc>
      </w:tr>
      <w:tr w:rsidR="009D0292" w14:paraId="5B6ED2A5" w14:textId="77777777" w:rsidTr="004C22C2">
        <w:trPr>
          <w:trHeight w:val="533"/>
        </w:trPr>
        <w:tc>
          <w:tcPr>
            <w:tcW w:w="1066" w:type="dxa"/>
            <w:vAlign w:val="center"/>
          </w:tcPr>
          <w:p w14:paraId="35817CE7" w14:textId="40350678" w:rsidR="009D0292" w:rsidRDefault="009D0292" w:rsidP="009D0292">
            <w:r>
              <w:t>1.7.3</w:t>
            </w:r>
          </w:p>
        </w:tc>
        <w:tc>
          <w:tcPr>
            <w:tcW w:w="4464" w:type="dxa"/>
            <w:shd w:val="clear" w:color="auto" w:fill="E2EFD9" w:themeFill="accent6" w:themeFillTint="33"/>
            <w:vAlign w:val="center"/>
          </w:tcPr>
          <w:p w14:paraId="43A17F56" w14:textId="11B3FFBB" w:rsidR="009D0292" w:rsidRDefault="009D0292" w:rsidP="009D0292">
            <w:r>
              <w:t>Not specified</w:t>
            </w:r>
          </w:p>
        </w:tc>
        <w:tc>
          <w:tcPr>
            <w:tcW w:w="4910" w:type="dxa"/>
            <w:gridSpan w:val="7"/>
            <w:shd w:val="clear" w:color="auto" w:fill="auto"/>
            <w:vAlign w:val="center"/>
          </w:tcPr>
          <w:p w14:paraId="259EE2C8" w14:textId="77777777" w:rsidR="009D0292" w:rsidRDefault="009D0292" w:rsidP="009D0292"/>
        </w:tc>
      </w:tr>
      <w:tr w:rsidR="009D0292" w14:paraId="47E8A402" w14:textId="77777777" w:rsidTr="004C22C2">
        <w:trPr>
          <w:trHeight w:val="889"/>
        </w:trPr>
        <w:tc>
          <w:tcPr>
            <w:tcW w:w="1066" w:type="dxa"/>
            <w:vAlign w:val="center"/>
          </w:tcPr>
          <w:p w14:paraId="69E2677D" w14:textId="4918F1B1" w:rsidR="009D0292" w:rsidRPr="00530553" w:rsidRDefault="009D0292" w:rsidP="009D0292">
            <w:pPr>
              <w:rPr>
                <w:b/>
                <w:bCs/>
              </w:rPr>
            </w:pPr>
            <w:r w:rsidRPr="00530553">
              <w:rPr>
                <w:b/>
                <w:bCs/>
              </w:rPr>
              <w:t>1.8</w:t>
            </w:r>
          </w:p>
        </w:tc>
        <w:tc>
          <w:tcPr>
            <w:tcW w:w="9374" w:type="dxa"/>
            <w:gridSpan w:val="8"/>
            <w:shd w:val="clear" w:color="auto" w:fill="DEEAF6" w:themeFill="accent5" w:themeFillTint="33"/>
            <w:vAlign w:val="center"/>
          </w:tcPr>
          <w:p w14:paraId="2DA90319" w14:textId="67C81B79" w:rsidR="009D0292" w:rsidRDefault="009D0292" w:rsidP="009D0292">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D0292" w14:paraId="065E53A8" w14:textId="77777777" w:rsidTr="004C22C2">
        <w:trPr>
          <w:trHeight w:val="1020"/>
        </w:trPr>
        <w:tc>
          <w:tcPr>
            <w:tcW w:w="1066" w:type="dxa"/>
            <w:vAlign w:val="center"/>
          </w:tcPr>
          <w:p w14:paraId="32E906E8" w14:textId="77777777" w:rsidR="009D0292" w:rsidRDefault="009D0292" w:rsidP="009D0292"/>
        </w:tc>
        <w:tc>
          <w:tcPr>
            <w:tcW w:w="9374" w:type="dxa"/>
            <w:gridSpan w:val="8"/>
            <w:shd w:val="clear" w:color="auto" w:fill="auto"/>
            <w:vAlign w:val="center"/>
          </w:tcPr>
          <w:p w14:paraId="30BAB92A" w14:textId="31C74C95" w:rsidR="009D0292" w:rsidRDefault="004158D1" w:rsidP="009D0292">
            <w:r>
              <w:t>N/A.</w:t>
            </w:r>
          </w:p>
        </w:tc>
      </w:tr>
      <w:tr w:rsidR="009D0292" w14:paraId="694B7DF0" w14:textId="77777777" w:rsidTr="004C22C2">
        <w:trPr>
          <w:trHeight w:val="22"/>
        </w:trPr>
        <w:tc>
          <w:tcPr>
            <w:tcW w:w="1066" w:type="dxa"/>
            <w:vAlign w:val="center"/>
          </w:tcPr>
          <w:p w14:paraId="662E25E6" w14:textId="3138E68C" w:rsidR="009D0292" w:rsidRPr="00530553" w:rsidRDefault="009D0292" w:rsidP="009D0292">
            <w:pPr>
              <w:rPr>
                <w:b/>
                <w:bCs/>
              </w:rPr>
            </w:pPr>
            <w:r w:rsidRPr="00530553">
              <w:rPr>
                <w:b/>
                <w:bCs/>
              </w:rPr>
              <w:t>1.9</w:t>
            </w:r>
          </w:p>
        </w:tc>
        <w:tc>
          <w:tcPr>
            <w:tcW w:w="9374" w:type="dxa"/>
            <w:gridSpan w:val="8"/>
            <w:shd w:val="clear" w:color="auto" w:fill="DEEAF6" w:themeFill="accent5" w:themeFillTint="33"/>
            <w:vAlign w:val="center"/>
          </w:tcPr>
          <w:p w14:paraId="1370CBEA" w14:textId="1F1BF703" w:rsidR="009D0292" w:rsidRDefault="009D0292" w:rsidP="009D0292">
            <w:r>
              <w:t xml:space="preserve">What are the sanctions for non-compliance? Select all that apply using an X and describe in the next question. </w:t>
            </w:r>
          </w:p>
        </w:tc>
      </w:tr>
      <w:tr w:rsidR="009D0292" w14:paraId="117B3E00" w14:textId="77777777" w:rsidTr="004C22C2">
        <w:trPr>
          <w:trHeight w:val="533"/>
        </w:trPr>
        <w:tc>
          <w:tcPr>
            <w:tcW w:w="1066" w:type="dxa"/>
            <w:vAlign w:val="center"/>
          </w:tcPr>
          <w:p w14:paraId="135420CC" w14:textId="6A5771E2" w:rsidR="009D0292" w:rsidRDefault="009D0292" w:rsidP="009D0292">
            <w:r>
              <w:t>1.9.1</w:t>
            </w:r>
          </w:p>
        </w:tc>
        <w:tc>
          <w:tcPr>
            <w:tcW w:w="5408" w:type="dxa"/>
            <w:gridSpan w:val="4"/>
            <w:shd w:val="clear" w:color="auto" w:fill="E2EFD9" w:themeFill="accent6" w:themeFillTint="33"/>
            <w:vAlign w:val="center"/>
          </w:tcPr>
          <w:p w14:paraId="7AEC5EFF" w14:textId="5D8261E9" w:rsidR="009D0292" w:rsidRDefault="009D0292" w:rsidP="009D0292">
            <w:r>
              <w:t>Monetary fine</w:t>
            </w:r>
          </w:p>
        </w:tc>
        <w:tc>
          <w:tcPr>
            <w:tcW w:w="3966" w:type="dxa"/>
            <w:gridSpan w:val="4"/>
            <w:vAlign w:val="center"/>
          </w:tcPr>
          <w:p w14:paraId="1D7AF7A5" w14:textId="473718BF" w:rsidR="009D0292" w:rsidRDefault="009D0292" w:rsidP="009D0292"/>
        </w:tc>
      </w:tr>
      <w:tr w:rsidR="009D0292" w14:paraId="14D43932" w14:textId="77777777" w:rsidTr="004C22C2">
        <w:trPr>
          <w:trHeight w:val="533"/>
        </w:trPr>
        <w:tc>
          <w:tcPr>
            <w:tcW w:w="1066" w:type="dxa"/>
            <w:vAlign w:val="center"/>
          </w:tcPr>
          <w:p w14:paraId="6F33D816" w14:textId="1F2C64B1" w:rsidR="009D0292" w:rsidRDefault="009D0292" w:rsidP="009D0292">
            <w:r>
              <w:t>1.9.2</w:t>
            </w:r>
          </w:p>
        </w:tc>
        <w:tc>
          <w:tcPr>
            <w:tcW w:w="5408" w:type="dxa"/>
            <w:gridSpan w:val="4"/>
            <w:shd w:val="clear" w:color="auto" w:fill="E2EFD9" w:themeFill="accent6" w:themeFillTint="33"/>
            <w:vAlign w:val="center"/>
          </w:tcPr>
          <w:p w14:paraId="12373A93" w14:textId="6DF30F7E" w:rsidR="009D0292" w:rsidRDefault="009D0292" w:rsidP="009D0292">
            <w:r>
              <w:t>Restriction on business activities</w:t>
            </w:r>
          </w:p>
        </w:tc>
        <w:tc>
          <w:tcPr>
            <w:tcW w:w="3966" w:type="dxa"/>
            <w:gridSpan w:val="4"/>
            <w:vAlign w:val="center"/>
          </w:tcPr>
          <w:p w14:paraId="32F5A553" w14:textId="27BD39C5" w:rsidR="009D0292" w:rsidRDefault="009D0292" w:rsidP="009D0292"/>
        </w:tc>
      </w:tr>
      <w:tr w:rsidR="009D0292" w14:paraId="449B4DB2" w14:textId="77777777" w:rsidTr="004C22C2">
        <w:trPr>
          <w:trHeight w:val="533"/>
        </w:trPr>
        <w:tc>
          <w:tcPr>
            <w:tcW w:w="1066" w:type="dxa"/>
            <w:vAlign w:val="center"/>
          </w:tcPr>
          <w:p w14:paraId="2CA2F70D" w14:textId="47B6182C" w:rsidR="009D0292" w:rsidRDefault="009D0292" w:rsidP="009D0292">
            <w:r>
              <w:t>1.9.3</w:t>
            </w:r>
          </w:p>
        </w:tc>
        <w:tc>
          <w:tcPr>
            <w:tcW w:w="5408" w:type="dxa"/>
            <w:gridSpan w:val="4"/>
            <w:shd w:val="clear" w:color="auto" w:fill="E2EFD9" w:themeFill="accent6" w:themeFillTint="33"/>
            <w:vAlign w:val="center"/>
          </w:tcPr>
          <w:p w14:paraId="149DF5E5" w14:textId="20A64B89" w:rsidR="009D0292" w:rsidRDefault="009D0292" w:rsidP="009D0292">
            <w:r>
              <w:t>Voiding or setting aside of contract</w:t>
            </w:r>
          </w:p>
        </w:tc>
        <w:tc>
          <w:tcPr>
            <w:tcW w:w="3966" w:type="dxa"/>
            <w:gridSpan w:val="4"/>
            <w:vAlign w:val="center"/>
          </w:tcPr>
          <w:p w14:paraId="02EC76EF" w14:textId="215E0100" w:rsidR="009D0292" w:rsidRDefault="009D0292" w:rsidP="009D0292"/>
        </w:tc>
      </w:tr>
      <w:tr w:rsidR="009D0292" w14:paraId="2BF19FA4" w14:textId="77777777" w:rsidTr="004C22C2">
        <w:trPr>
          <w:trHeight w:val="533"/>
        </w:trPr>
        <w:tc>
          <w:tcPr>
            <w:tcW w:w="1066" w:type="dxa"/>
            <w:vAlign w:val="center"/>
          </w:tcPr>
          <w:p w14:paraId="15007937" w14:textId="3A0666D5" w:rsidR="009D0292" w:rsidRDefault="009D0292" w:rsidP="009D0292">
            <w:r>
              <w:t>1.9.4</w:t>
            </w:r>
          </w:p>
        </w:tc>
        <w:tc>
          <w:tcPr>
            <w:tcW w:w="5408" w:type="dxa"/>
            <w:gridSpan w:val="4"/>
            <w:shd w:val="clear" w:color="auto" w:fill="E2EFD9" w:themeFill="accent6" w:themeFillTint="33"/>
            <w:vAlign w:val="center"/>
          </w:tcPr>
          <w:p w14:paraId="05A1D41F" w14:textId="26AC9CDD" w:rsidR="009D0292" w:rsidRDefault="009D0292" w:rsidP="009D0292">
            <w:r>
              <w:t>Exclusion from government contracts</w:t>
            </w:r>
          </w:p>
        </w:tc>
        <w:tc>
          <w:tcPr>
            <w:tcW w:w="3966" w:type="dxa"/>
            <w:gridSpan w:val="4"/>
            <w:vAlign w:val="center"/>
          </w:tcPr>
          <w:p w14:paraId="4E36EB67" w14:textId="2E592CF3" w:rsidR="009D0292" w:rsidRDefault="009D0292" w:rsidP="009D0292"/>
        </w:tc>
      </w:tr>
      <w:tr w:rsidR="009D0292" w14:paraId="48770D92" w14:textId="77777777" w:rsidTr="004C22C2">
        <w:trPr>
          <w:trHeight w:val="533"/>
        </w:trPr>
        <w:tc>
          <w:tcPr>
            <w:tcW w:w="1066" w:type="dxa"/>
            <w:vAlign w:val="center"/>
          </w:tcPr>
          <w:p w14:paraId="6F862C85" w14:textId="09FC10DC" w:rsidR="009D0292" w:rsidRDefault="009D0292" w:rsidP="009D0292">
            <w:r>
              <w:lastRenderedPageBreak/>
              <w:t>1.9.5</w:t>
            </w:r>
          </w:p>
        </w:tc>
        <w:tc>
          <w:tcPr>
            <w:tcW w:w="5408" w:type="dxa"/>
            <w:gridSpan w:val="4"/>
            <w:shd w:val="clear" w:color="auto" w:fill="E2EFD9" w:themeFill="accent6" w:themeFillTint="33"/>
            <w:vAlign w:val="center"/>
          </w:tcPr>
          <w:p w14:paraId="4441C972" w14:textId="470A98CF" w:rsidR="009D0292" w:rsidRDefault="009D0292" w:rsidP="009D0292">
            <w:r>
              <w:t>Award of damages or compensation</w:t>
            </w:r>
          </w:p>
        </w:tc>
        <w:tc>
          <w:tcPr>
            <w:tcW w:w="3966" w:type="dxa"/>
            <w:gridSpan w:val="4"/>
            <w:vAlign w:val="center"/>
          </w:tcPr>
          <w:p w14:paraId="0966D146" w14:textId="2E1E38DA" w:rsidR="009D0292" w:rsidRDefault="009D0292" w:rsidP="009D0292"/>
        </w:tc>
      </w:tr>
      <w:tr w:rsidR="009D0292" w14:paraId="0719C4EF" w14:textId="77777777" w:rsidTr="004C22C2">
        <w:trPr>
          <w:trHeight w:val="533"/>
        </w:trPr>
        <w:tc>
          <w:tcPr>
            <w:tcW w:w="1066" w:type="dxa"/>
            <w:vAlign w:val="center"/>
          </w:tcPr>
          <w:p w14:paraId="1A507B26" w14:textId="5BF8DEE0" w:rsidR="009D0292" w:rsidRDefault="009D0292" w:rsidP="009D0292">
            <w:r>
              <w:t>1.9.6</w:t>
            </w:r>
          </w:p>
        </w:tc>
        <w:tc>
          <w:tcPr>
            <w:tcW w:w="5408" w:type="dxa"/>
            <w:gridSpan w:val="4"/>
            <w:shd w:val="clear" w:color="auto" w:fill="E2EFD9" w:themeFill="accent6" w:themeFillTint="33"/>
            <w:vAlign w:val="center"/>
          </w:tcPr>
          <w:p w14:paraId="1104E07F" w14:textId="7C9524D2" w:rsidR="009D0292" w:rsidRDefault="009D0292" w:rsidP="009D0292">
            <w:r>
              <w:t>Penalty for senior managers</w:t>
            </w:r>
          </w:p>
        </w:tc>
        <w:tc>
          <w:tcPr>
            <w:tcW w:w="3966" w:type="dxa"/>
            <w:gridSpan w:val="4"/>
            <w:vAlign w:val="center"/>
          </w:tcPr>
          <w:p w14:paraId="1C9123DE" w14:textId="5877BD1D" w:rsidR="009D0292" w:rsidRDefault="009D0292" w:rsidP="009D0292"/>
        </w:tc>
      </w:tr>
      <w:tr w:rsidR="009D0292" w14:paraId="219DD23C" w14:textId="77777777" w:rsidTr="004C22C2">
        <w:trPr>
          <w:trHeight w:val="533"/>
        </w:trPr>
        <w:tc>
          <w:tcPr>
            <w:tcW w:w="1066" w:type="dxa"/>
            <w:vAlign w:val="center"/>
          </w:tcPr>
          <w:p w14:paraId="02A4AAAB" w14:textId="7BF229DB" w:rsidR="009D0292" w:rsidRDefault="009D0292" w:rsidP="009D0292">
            <w:r>
              <w:t>1.9.7</w:t>
            </w:r>
          </w:p>
        </w:tc>
        <w:tc>
          <w:tcPr>
            <w:tcW w:w="5408" w:type="dxa"/>
            <w:gridSpan w:val="4"/>
            <w:shd w:val="clear" w:color="auto" w:fill="E2EFD9" w:themeFill="accent6" w:themeFillTint="33"/>
            <w:vAlign w:val="center"/>
          </w:tcPr>
          <w:p w14:paraId="663F2257" w14:textId="00B29483" w:rsidR="009D0292" w:rsidRDefault="009D0292" w:rsidP="009D0292">
            <w:r>
              <w:t>Criminal penalties</w:t>
            </w:r>
          </w:p>
        </w:tc>
        <w:tc>
          <w:tcPr>
            <w:tcW w:w="3966" w:type="dxa"/>
            <w:gridSpan w:val="4"/>
            <w:vAlign w:val="center"/>
          </w:tcPr>
          <w:p w14:paraId="02340B30" w14:textId="049EEB0A" w:rsidR="009D0292" w:rsidRDefault="009D0292" w:rsidP="009D0292"/>
        </w:tc>
      </w:tr>
      <w:tr w:rsidR="009D0292" w14:paraId="57619B28" w14:textId="77777777" w:rsidTr="004C22C2">
        <w:trPr>
          <w:trHeight w:val="533"/>
        </w:trPr>
        <w:tc>
          <w:tcPr>
            <w:tcW w:w="1066" w:type="dxa"/>
            <w:vAlign w:val="center"/>
          </w:tcPr>
          <w:p w14:paraId="3E970F33" w14:textId="75661043" w:rsidR="009D0292" w:rsidRDefault="009D0292" w:rsidP="009D0292">
            <w:r>
              <w:t>1.9.8</w:t>
            </w:r>
          </w:p>
        </w:tc>
        <w:tc>
          <w:tcPr>
            <w:tcW w:w="5408" w:type="dxa"/>
            <w:gridSpan w:val="4"/>
            <w:shd w:val="clear" w:color="auto" w:fill="E2EFD9" w:themeFill="accent6" w:themeFillTint="33"/>
            <w:vAlign w:val="center"/>
          </w:tcPr>
          <w:p w14:paraId="6E3ECC56" w14:textId="5DF8219B" w:rsidR="009D0292" w:rsidRDefault="009D0292" w:rsidP="009D0292">
            <w:r>
              <w:t>Not specified</w:t>
            </w:r>
          </w:p>
        </w:tc>
        <w:tc>
          <w:tcPr>
            <w:tcW w:w="3966" w:type="dxa"/>
            <w:gridSpan w:val="4"/>
            <w:vAlign w:val="center"/>
          </w:tcPr>
          <w:p w14:paraId="442EEDB2" w14:textId="73835EFC" w:rsidR="009D0292" w:rsidRDefault="00A9164B" w:rsidP="009D0292">
            <w:r>
              <w:t>X</w:t>
            </w:r>
          </w:p>
        </w:tc>
      </w:tr>
      <w:tr w:rsidR="009D0292" w14:paraId="13BAF55D" w14:textId="77777777" w:rsidTr="004C22C2">
        <w:trPr>
          <w:trHeight w:val="533"/>
        </w:trPr>
        <w:tc>
          <w:tcPr>
            <w:tcW w:w="1066" w:type="dxa"/>
            <w:vAlign w:val="center"/>
          </w:tcPr>
          <w:p w14:paraId="568A3109" w14:textId="0596BEA0" w:rsidR="009D0292" w:rsidRDefault="009D0292" w:rsidP="009D0292">
            <w:r>
              <w:t>1.9.9</w:t>
            </w:r>
          </w:p>
        </w:tc>
        <w:tc>
          <w:tcPr>
            <w:tcW w:w="5408" w:type="dxa"/>
            <w:gridSpan w:val="4"/>
            <w:shd w:val="clear" w:color="auto" w:fill="E2EFD9" w:themeFill="accent6" w:themeFillTint="33"/>
            <w:vAlign w:val="center"/>
          </w:tcPr>
          <w:p w14:paraId="42ECF9ED" w14:textId="132E241C" w:rsidR="009D0292" w:rsidRDefault="009D0292" w:rsidP="009D0292">
            <w:r>
              <w:t>Not applicable (in the case of voluntary tools)</w:t>
            </w:r>
          </w:p>
        </w:tc>
        <w:tc>
          <w:tcPr>
            <w:tcW w:w="3966" w:type="dxa"/>
            <w:gridSpan w:val="4"/>
            <w:vAlign w:val="center"/>
          </w:tcPr>
          <w:p w14:paraId="0E880881" w14:textId="52A11E66" w:rsidR="009D0292" w:rsidRDefault="009D0292" w:rsidP="009D0292"/>
        </w:tc>
      </w:tr>
      <w:tr w:rsidR="009D0292" w14:paraId="090E9CC9" w14:textId="77777777" w:rsidTr="004C22C2">
        <w:trPr>
          <w:trHeight w:val="533"/>
        </w:trPr>
        <w:tc>
          <w:tcPr>
            <w:tcW w:w="1066" w:type="dxa"/>
            <w:vAlign w:val="center"/>
          </w:tcPr>
          <w:p w14:paraId="608BC016" w14:textId="43C145FF" w:rsidR="009D0292" w:rsidRDefault="009D0292" w:rsidP="009D0292">
            <w:r>
              <w:t>1.9.10</w:t>
            </w:r>
          </w:p>
        </w:tc>
        <w:tc>
          <w:tcPr>
            <w:tcW w:w="5408" w:type="dxa"/>
            <w:gridSpan w:val="4"/>
            <w:shd w:val="clear" w:color="auto" w:fill="E2EFD9" w:themeFill="accent6" w:themeFillTint="33"/>
            <w:vAlign w:val="center"/>
          </w:tcPr>
          <w:p w14:paraId="431051BF" w14:textId="6C2BFB38" w:rsidR="009D0292" w:rsidRDefault="009D0292" w:rsidP="009D0292">
            <w:r>
              <w:t>Other</w:t>
            </w:r>
          </w:p>
        </w:tc>
        <w:tc>
          <w:tcPr>
            <w:tcW w:w="3966" w:type="dxa"/>
            <w:gridSpan w:val="4"/>
            <w:vAlign w:val="center"/>
          </w:tcPr>
          <w:p w14:paraId="14407D2B" w14:textId="0A17FEDB" w:rsidR="009D0292" w:rsidRDefault="009D0292" w:rsidP="009D0292"/>
        </w:tc>
      </w:tr>
      <w:tr w:rsidR="009D0292" w14:paraId="40B67ABF" w14:textId="77777777" w:rsidTr="004C22C2">
        <w:trPr>
          <w:trHeight w:val="20"/>
        </w:trPr>
        <w:tc>
          <w:tcPr>
            <w:tcW w:w="1066" w:type="dxa"/>
            <w:vAlign w:val="center"/>
          </w:tcPr>
          <w:p w14:paraId="0E3095ED" w14:textId="7403AF88" w:rsidR="009D0292" w:rsidRPr="00530553" w:rsidRDefault="009D0292" w:rsidP="009D0292">
            <w:pPr>
              <w:rPr>
                <w:b/>
                <w:bCs/>
              </w:rPr>
            </w:pPr>
            <w:r w:rsidRPr="00530553">
              <w:rPr>
                <w:b/>
                <w:bCs/>
              </w:rPr>
              <w:t>1.10</w:t>
            </w:r>
          </w:p>
        </w:tc>
        <w:tc>
          <w:tcPr>
            <w:tcW w:w="9374" w:type="dxa"/>
            <w:gridSpan w:val="8"/>
            <w:shd w:val="clear" w:color="auto" w:fill="DEEAF6" w:themeFill="accent5" w:themeFillTint="33"/>
            <w:vAlign w:val="center"/>
          </w:tcPr>
          <w:p w14:paraId="4D57E9F0" w14:textId="2877EAFC" w:rsidR="009D0292" w:rsidRDefault="009D0292" w:rsidP="009D0292">
            <w:r>
              <w:t>Please describe the provisions within the policy pertaining to the types of sanctions for non-compliance selected above.</w:t>
            </w:r>
          </w:p>
        </w:tc>
      </w:tr>
      <w:tr w:rsidR="009D0292" w14:paraId="7CDA1AB8" w14:textId="77777777" w:rsidTr="004C22C2">
        <w:trPr>
          <w:trHeight w:val="1020"/>
        </w:trPr>
        <w:tc>
          <w:tcPr>
            <w:tcW w:w="1066" w:type="dxa"/>
            <w:vAlign w:val="center"/>
          </w:tcPr>
          <w:p w14:paraId="0318AB6D" w14:textId="77777777" w:rsidR="009D0292" w:rsidRDefault="009D0292" w:rsidP="009D0292"/>
        </w:tc>
        <w:tc>
          <w:tcPr>
            <w:tcW w:w="9374" w:type="dxa"/>
            <w:gridSpan w:val="8"/>
            <w:shd w:val="clear" w:color="auto" w:fill="auto"/>
            <w:vAlign w:val="center"/>
          </w:tcPr>
          <w:p w14:paraId="6475235A" w14:textId="1794902F" w:rsidR="009D0292" w:rsidRDefault="004158D1" w:rsidP="009D0292">
            <w:r>
              <w:t>N/A.</w:t>
            </w:r>
          </w:p>
        </w:tc>
      </w:tr>
      <w:tr w:rsidR="009D0292" w14:paraId="6C14B75F" w14:textId="77777777" w:rsidTr="004C22C2">
        <w:trPr>
          <w:trHeight w:val="1020"/>
        </w:trPr>
        <w:tc>
          <w:tcPr>
            <w:tcW w:w="1066" w:type="dxa"/>
            <w:vAlign w:val="center"/>
          </w:tcPr>
          <w:p w14:paraId="09A50EFF" w14:textId="1FF7A8C8" w:rsidR="009D0292" w:rsidRDefault="009D0292" w:rsidP="009D0292">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9D0292" w:rsidRDefault="009D0292" w:rsidP="009D029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9D0292" w:rsidRDefault="009D0292" w:rsidP="009D0292">
            <w:pPr>
              <w:rPr>
                <w:color w:val="000000" w:themeColor="text1"/>
              </w:rPr>
            </w:pPr>
          </w:p>
          <w:p w14:paraId="1C3D05D0" w14:textId="059CEFCE" w:rsidR="009D0292" w:rsidRPr="00C57511" w:rsidRDefault="009D0292" w:rsidP="009D0292">
            <w:pPr>
              <w:rPr>
                <w:color w:val="000000" w:themeColor="text1"/>
              </w:rPr>
            </w:pPr>
            <w:r>
              <w:rPr>
                <w:color w:val="000000" w:themeColor="text1"/>
              </w:rPr>
              <w:t>Select the appropriate response using an X.</w:t>
            </w:r>
            <w:r w:rsidRPr="00FA0CF8">
              <w:rPr>
                <w:color w:val="000000" w:themeColor="text1"/>
              </w:rPr>
              <w:t xml:space="preserve"> </w:t>
            </w:r>
          </w:p>
        </w:tc>
      </w:tr>
      <w:tr w:rsidR="009D0292" w14:paraId="1B354710" w14:textId="77777777" w:rsidTr="004C22C2">
        <w:trPr>
          <w:trHeight w:val="533"/>
        </w:trPr>
        <w:tc>
          <w:tcPr>
            <w:tcW w:w="1066" w:type="dxa"/>
            <w:vAlign w:val="center"/>
          </w:tcPr>
          <w:p w14:paraId="0727D1F4" w14:textId="30A5D546" w:rsidR="009D0292" w:rsidRPr="00FA0CF8" w:rsidRDefault="009D0292" w:rsidP="009D0292">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9D0292" w:rsidRPr="00FA0CF8" w:rsidRDefault="009D0292" w:rsidP="009D0292">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1EF3C783" w:rsidR="009D0292" w:rsidRPr="00FA0CF8" w:rsidRDefault="009D0292" w:rsidP="009D0292">
            <w:pPr>
              <w:spacing w:line="276" w:lineRule="auto"/>
              <w:rPr>
                <w:color w:val="000000" w:themeColor="text1"/>
              </w:rPr>
            </w:pPr>
          </w:p>
        </w:tc>
      </w:tr>
      <w:tr w:rsidR="009D0292" w14:paraId="20A14BF5" w14:textId="77777777" w:rsidTr="004C22C2">
        <w:trPr>
          <w:trHeight w:val="533"/>
        </w:trPr>
        <w:tc>
          <w:tcPr>
            <w:tcW w:w="1066" w:type="dxa"/>
            <w:vAlign w:val="center"/>
          </w:tcPr>
          <w:p w14:paraId="77B4ED5F" w14:textId="3169355D" w:rsidR="009D0292" w:rsidRDefault="009D0292" w:rsidP="009D0292">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9D0292" w:rsidRDefault="009D0292" w:rsidP="009D0292">
            <w:pPr>
              <w:spacing w:line="276" w:lineRule="auto"/>
              <w:rPr>
                <w:color w:val="000000" w:themeColor="text1"/>
              </w:rPr>
            </w:pPr>
            <w:r>
              <w:rPr>
                <w:color w:val="000000" w:themeColor="text1"/>
              </w:rPr>
              <w:t>Yes</w:t>
            </w:r>
          </w:p>
        </w:tc>
        <w:tc>
          <w:tcPr>
            <w:tcW w:w="3170" w:type="dxa"/>
            <w:gridSpan w:val="3"/>
            <w:vAlign w:val="center"/>
          </w:tcPr>
          <w:p w14:paraId="5FCB985F" w14:textId="4125DA70" w:rsidR="009D0292" w:rsidRPr="00FA0CF8" w:rsidRDefault="009D0292" w:rsidP="009D0292">
            <w:pPr>
              <w:spacing w:line="276" w:lineRule="auto"/>
              <w:rPr>
                <w:color w:val="000000" w:themeColor="text1"/>
              </w:rPr>
            </w:pPr>
          </w:p>
        </w:tc>
      </w:tr>
      <w:tr w:rsidR="009D0292" w14:paraId="2B6A25ED" w14:textId="77777777" w:rsidTr="004C22C2">
        <w:trPr>
          <w:trHeight w:val="533"/>
        </w:trPr>
        <w:tc>
          <w:tcPr>
            <w:tcW w:w="1066" w:type="dxa"/>
            <w:vAlign w:val="center"/>
          </w:tcPr>
          <w:p w14:paraId="762B0B8D" w14:textId="29B3E921" w:rsidR="009D0292" w:rsidRDefault="009D0292" w:rsidP="009D0292">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9D0292" w:rsidRPr="00FA0CF8" w:rsidRDefault="009D0292" w:rsidP="009D0292">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9D0292" w14:paraId="54FD13FE" w14:textId="77777777" w:rsidTr="004C22C2">
        <w:trPr>
          <w:trHeight w:val="1020"/>
        </w:trPr>
        <w:tc>
          <w:tcPr>
            <w:tcW w:w="1066" w:type="dxa"/>
            <w:vAlign w:val="center"/>
          </w:tcPr>
          <w:p w14:paraId="144370A7" w14:textId="77777777" w:rsidR="009D0292" w:rsidRPr="00530553" w:rsidRDefault="009D0292" w:rsidP="009D0292">
            <w:pPr>
              <w:rPr>
                <w:b/>
                <w:bCs/>
                <w:color w:val="000000" w:themeColor="text1"/>
              </w:rPr>
            </w:pPr>
          </w:p>
        </w:tc>
        <w:tc>
          <w:tcPr>
            <w:tcW w:w="9374" w:type="dxa"/>
            <w:gridSpan w:val="8"/>
            <w:shd w:val="clear" w:color="auto" w:fill="auto"/>
            <w:vAlign w:val="center"/>
          </w:tcPr>
          <w:p w14:paraId="7A457096" w14:textId="57767F8B" w:rsidR="009D0292" w:rsidRDefault="005577B3" w:rsidP="009D0292">
            <w:pPr>
              <w:spacing w:line="276" w:lineRule="auto"/>
              <w:rPr>
                <w:color w:val="000000" w:themeColor="text1"/>
              </w:rPr>
            </w:pPr>
            <w:r>
              <w:rPr>
                <w:color w:val="000000" w:themeColor="text1"/>
              </w:rPr>
              <w:t>N/A.</w:t>
            </w:r>
          </w:p>
        </w:tc>
      </w:tr>
      <w:tr w:rsidR="009D0292" w:rsidRPr="00C57511" w14:paraId="50D9895E" w14:textId="77777777" w:rsidTr="004C22C2">
        <w:trPr>
          <w:trHeight w:val="1020"/>
        </w:trPr>
        <w:tc>
          <w:tcPr>
            <w:tcW w:w="1066" w:type="dxa"/>
            <w:vAlign w:val="center"/>
          </w:tcPr>
          <w:p w14:paraId="2FE1DD72" w14:textId="6C244AD4" w:rsidR="009D0292" w:rsidRDefault="009D0292" w:rsidP="009D0292">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9D0292" w:rsidRPr="00C57511" w:rsidRDefault="009D0292" w:rsidP="009D0292">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9D0292" w:rsidRPr="00FA0CF8" w14:paraId="64B04745" w14:textId="77777777" w:rsidTr="004C22C2">
        <w:trPr>
          <w:trHeight w:val="533"/>
        </w:trPr>
        <w:tc>
          <w:tcPr>
            <w:tcW w:w="1066" w:type="dxa"/>
            <w:vAlign w:val="center"/>
          </w:tcPr>
          <w:p w14:paraId="4477B30A" w14:textId="49D20683" w:rsidR="009D0292" w:rsidRPr="00FA0CF8" w:rsidRDefault="009D0292" w:rsidP="009D0292">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9D0292" w:rsidRPr="00FA0CF8" w:rsidRDefault="009D0292" w:rsidP="009D0292">
            <w:pPr>
              <w:spacing w:line="276" w:lineRule="auto"/>
              <w:rPr>
                <w:color w:val="000000" w:themeColor="text1"/>
              </w:rPr>
            </w:pPr>
            <w:r w:rsidRPr="003A4EB9">
              <w:t>No known evidence of enforcement</w:t>
            </w:r>
          </w:p>
        </w:tc>
        <w:tc>
          <w:tcPr>
            <w:tcW w:w="3170" w:type="dxa"/>
            <w:gridSpan w:val="3"/>
            <w:vAlign w:val="center"/>
          </w:tcPr>
          <w:p w14:paraId="3F0CAF5D" w14:textId="0939A4B7" w:rsidR="009D0292" w:rsidRPr="00FA0CF8" w:rsidRDefault="009D0292" w:rsidP="009D0292">
            <w:pPr>
              <w:spacing w:line="276" w:lineRule="auto"/>
              <w:rPr>
                <w:color w:val="000000" w:themeColor="text1"/>
              </w:rPr>
            </w:pPr>
          </w:p>
        </w:tc>
      </w:tr>
      <w:tr w:rsidR="009D0292" w:rsidRPr="00FA0CF8" w14:paraId="4C848929" w14:textId="77777777" w:rsidTr="004C22C2">
        <w:trPr>
          <w:trHeight w:val="533"/>
        </w:trPr>
        <w:tc>
          <w:tcPr>
            <w:tcW w:w="1066" w:type="dxa"/>
            <w:vAlign w:val="center"/>
          </w:tcPr>
          <w:p w14:paraId="59AAFCA7" w14:textId="5E0E5D9F" w:rsidR="009D0292" w:rsidRDefault="009D0292" w:rsidP="009D0292">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9D0292" w:rsidRDefault="009D0292" w:rsidP="009D0292">
            <w:pPr>
              <w:spacing w:line="276" w:lineRule="auto"/>
              <w:rPr>
                <w:color w:val="000000" w:themeColor="text1"/>
              </w:rPr>
            </w:pPr>
            <w:r w:rsidRPr="003A4EB9">
              <w:t>Yes</w:t>
            </w:r>
          </w:p>
        </w:tc>
        <w:tc>
          <w:tcPr>
            <w:tcW w:w="3170" w:type="dxa"/>
            <w:gridSpan w:val="3"/>
            <w:vAlign w:val="center"/>
          </w:tcPr>
          <w:p w14:paraId="41E6C0F0" w14:textId="2180EC8C" w:rsidR="009D0292" w:rsidRPr="00FA0CF8" w:rsidRDefault="00CE3168" w:rsidP="009D0292">
            <w:pPr>
              <w:spacing w:line="276" w:lineRule="auto"/>
              <w:rPr>
                <w:color w:val="000000" w:themeColor="text1"/>
              </w:rPr>
            </w:pPr>
            <w:r>
              <w:rPr>
                <w:color w:val="000000" w:themeColor="text1"/>
              </w:rPr>
              <w:t>X</w:t>
            </w:r>
          </w:p>
        </w:tc>
      </w:tr>
      <w:tr w:rsidR="009D0292" w14:paraId="1EB0D84B" w14:textId="77777777" w:rsidTr="004C22C2">
        <w:trPr>
          <w:trHeight w:val="1020"/>
        </w:trPr>
        <w:tc>
          <w:tcPr>
            <w:tcW w:w="1066" w:type="dxa"/>
            <w:vAlign w:val="center"/>
          </w:tcPr>
          <w:p w14:paraId="4CE8BFB5" w14:textId="66D2A1C6" w:rsidR="009D0292" w:rsidRPr="00530553" w:rsidRDefault="009D0292" w:rsidP="009D0292">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9D0292" w:rsidRDefault="009D0292" w:rsidP="009D0292">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9D0292" w14:paraId="5FB791CE" w14:textId="77777777" w:rsidTr="004C22C2">
        <w:trPr>
          <w:trHeight w:val="1020"/>
        </w:trPr>
        <w:tc>
          <w:tcPr>
            <w:tcW w:w="1066" w:type="dxa"/>
            <w:vAlign w:val="center"/>
          </w:tcPr>
          <w:p w14:paraId="3003EF32" w14:textId="77777777" w:rsidR="009D0292" w:rsidRPr="00530553" w:rsidRDefault="009D0292" w:rsidP="009D0292">
            <w:pPr>
              <w:rPr>
                <w:b/>
                <w:bCs/>
                <w:color w:val="000000" w:themeColor="text1"/>
              </w:rPr>
            </w:pPr>
          </w:p>
        </w:tc>
        <w:tc>
          <w:tcPr>
            <w:tcW w:w="9374" w:type="dxa"/>
            <w:gridSpan w:val="8"/>
            <w:shd w:val="clear" w:color="auto" w:fill="auto"/>
            <w:vAlign w:val="center"/>
          </w:tcPr>
          <w:p w14:paraId="50DD5489" w14:textId="5F66E612" w:rsidR="00DF4E91" w:rsidRDefault="00DF4E91" w:rsidP="00DF4E91">
            <w:pPr>
              <w:spacing w:line="276" w:lineRule="auto"/>
              <w:rPr>
                <w:color w:val="000000" w:themeColor="text1"/>
                <w:lang w:val="en-US"/>
              </w:rPr>
            </w:pPr>
            <w:r>
              <w:rPr>
                <w:rFonts w:ascii="Calibri" w:hAnsi="Calibri" w:cs="Calibri"/>
                <w:lang w:val="en-US"/>
              </w:rPr>
              <w:t xml:space="preserve">Multiple policy tools have been promulgated in relation to climate-related disclosure duties as prescribed in </w:t>
            </w:r>
            <w:r w:rsidR="00BC35FB">
              <w:rPr>
                <w:rFonts w:ascii="Calibri" w:hAnsi="Calibri" w:cs="Calibri"/>
                <w:lang w:val="en-US"/>
              </w:rPr>
              <w:t>Decision 882</w:t>
            </w:r>
            <w:r>
              <w:rPr>
                <w:rFonts w:ascii="Calibri" w:hAnsi="Calibri" w:cs="Calibri"/>
                <w:lang w:val="en-US"/>
              </w:rPr>
              <w:t>, for instance</w:t>
            </w:r>
            <w:r>
              <w:rPr>
                <w:color w:val="000000" w:themeColor="text1"/>
                <w:lang w:val="en-US"/>
              </w:rPr>
              <w:t>:</w:t>
            </w:r>
          </w:p>
          <w:p w14:paraId="357C8977" w14:textId="09953056" w:rsidR="00F7309E" w:rsidRDefault="007634A6" w:rsidP="00DF4E91">
            <w:pPr>
              <w:spacing w:line="276" w:lineRule="auto"/>
            </w:pPr>
            <w:r w:rsidRPr="004D59B6">
              <w:rPr>
                <w:lang w:val="en-US"/>
              </w:rPr>
              <w:lastRenderedPageBreak/>
              <w:t xml:space="preserve">Decision </w:t>
            </w:r>
            <w:r>
              <w:rPr>
                <w:lang w:val="en-US"/>
              </w:rPr>
              <w:t xml:space="preserve">No. </w:t>
            </w:r>
            <w:r w:rsidRPr="007634A6">
              <w:rPr>
                <w:color w:val="000000" w:themeColor="text1"/>
                <w:lang w:val="en-US"/>
              </w:rPr>
              <w:t>1052/Q</w:t>
            </w:r>
            <w:r>
              <w:rPr>
                <w:color w:val="000000" w:themeColor="text1"/>
                <w:lang w:val="en-US"/>
              </w:rPr>
              <w:t>D</w:t>
            </w:r>
            <w:r w:rsidRPr="007634A6">
              <w:rPr>
                <w:color w:val="000000" w:themeColor="text1"/>
                <w:lang w:val="en-US"/>
              </w:rPr>
              <w:t>-BXD</w:t>
            </w:r>
            <w:r>
              <w:rPr>
                <w:color w:val="000000" w:themeColor="text1"/>
                <w:lang w:val="en-US"/>
              </w:rPr>
              <w:t xml:space="preserve"> on the Assignment of </w:t>
            </w:r>
            <w:r w:rsidR="004A7C40" w:rsidRPr="004A7C40">
              <w:rPr>
                <w:color w:val="000000" w:themeColor="text1"/>
                <w:lang w:val="en-US"/>
              </w:rPr>
              <w:t xml:space="preserve">Tasks to Units to Implement the National Action Plan on Green Growth for the </w:t>
            </w:r>
            <w:r w:rsidR="00EB604E" w:rsidRPr="00EB604E">
              <w:rPr>
                <w:lang w:val="en-US"/>
              </w:rPr>
              <w:t xml:space="preserve">2021–2030 Period </w:t>
            </w:r>
            <w:r w:rsidR="004A7C40">
              <w:rPr>
                <w:color w:val="000000" w:themeColor="text1"/>
                <w:lang w:val="en-US"/>
              </w:rPr>
              <w:t>a</w:t>
            </w:r>
            <w:r w:rsidR="004A7C40" w:rsidRPr="004A7C40">
              <w:rPr>
                <w:color w:val="000000" w:themeColor="text1"/>
                <w:lang w:val="en-US"/>
              </w:rPr>
              <w:t>nd</w:t>
            </w:r>
            <w:r w:rsidR="002718C5">
              <w:t xml:space="preserve"> </w:t>
            </w:r>
            <w:r w:rsidR="002718C5" w:rsidRPr="002718C5">
              <w:t xml:space="preserve">the Scheme for Tasks and Solutions for Implementing the Outcomes of the 26th Meeting of the Parties to the United Nations Climate Convention </w:t>
            </w:r>
            <w:r w:rsidR="007B7584">
              <w:t>issued by</w:t>
            </w:r>
            <w:r w:rsidR="002718C5">
              <w:t xml:space="preserve"> the Minister of Construction dated 15 November 2022:</w:t>
            </w:r>
          </w:p>
          <w:p w14:paraId="4725F8AC" w14:textId="3B6C0705" w:rsidR="00572941" w:rsidRPr="004A7C40" w:rsidRDefault="00572941" w:rsidP="00DF4E91">
            <w:pPr>
              <w:spacing w:line="276" w:lineRule="auto"/>
            </w:pPr>
            <w:r>
              <w:t>[</w:t>
            </w:r>
            <w:hyperlink r:id="rId18" w:history="1">
              <w:r w:rsidR="00681CA9" w:rsidRPr="0062680D">
                <w:rPr>
                  <w:rStyle w:val="Hyperlink"/>
                </w:rPr>
                <w:t>https://web.archive.org/web/20250730144016/https://thuvienphapluat.vn/van-ban/Thuong-mai/Quyet-dinh-1052-QD-BXD-2022-giao-nhiem-vu-trien-khai-Ke-hoach-tang-truong-xanh-2021-2030-548707.aspx</w:t>
              </w:r>
            </w:hyperlink>
            <w:r>
              <w:t>]</w:t>
            </w:r>
          </w:p>
          <w:p w14:paraId="325043E8" w14:textId="3A561200" w:rsidR="009D0292" w:rsidRDefault="00DF4E91" w:rsidP="00DF4E91">
            <w:pPr>
              <w:spacing w:line="276" w:lineRule="auto"/>
              <w:rPr>
                <w:color w:val="000000" w:themeColor="text1"/>
              </w:rPr>
            </w:pPr>
            <w:r w:rsidRPr="004D59B6">
              <w:rPr>
                <w:lang w:val="en-US"/>
              </w:rPr>
              <w:t xml:space="preserve">Decision </w:t>
            </w:r>
            <w:r w:rsidR="00F7309E">
              <w:rPr>
                <w:lang w:val="en-US"/>
              </w:rPr>
              <w:t xml:space="preserve">No. </w:t>
            </w:r>
            <w:r w:rsidR="00514400" w:rsidRPr="00514400">
              <w:rPr>
                <w:lang w:val="en-US"/>
              </w:rPr>
              <w:t>1318/Q</w:t>
            </w:r>
            <w:r w:rsidR="00F7309E">
              <w:rPr>
                <w:lang w:val="en-US"/>
              </w:rPr>
              <w:t>D</w:t>
            </w:r>
            <w:r w:rsidR="00514400" w:rsidRPr="00514400">
              <w:rPr>
                <w:lang w:val="en-US"/>
              </w:rPr>
              <w:t>-UBND</w:t>
            </w:r>
            <w:r w:rsidR="00514400">
              <w:rPr>
                <w:lang w:val="en-US"/>
              </w:rPr>
              <w:t xml:space="preserve"> Approving the Action Plan for Green Growth of Quang Ninh Province </w:t>
            </w:r>
            <w:r w:rsidR="00E57225">
              <w:rPr>
                <w:lang w:val="en-US"/>
              </w:rPr>
              <w:t>issued by</w:t>
            </w:r>
            <w:r w:rsidR="00514400">
              <w:rPr>
                <w:lang w:val="en-US"/>
              </w:rPr>
              <w:t xml:space="preserve"> Quang Ninh People’s Committee dated 6 May 202</w:t>
            </w:r>
            <w:r w:rsidR="008C03F5">
              <w:rPr>
                <w:lang w:val="en-US"/>
              </w:rPr>
              <w:t>4</w:t>
            </w:r>
            <w:r>
              <w:rPr>
                <w:lang w:val="en-US"/>
              </w:rPr>
              <w:t>:</w:t>
            </w:r>
          </w:p>
          <w:p w14:paraId="7A14F114" w14:textId="12FD52E9" w:rsidR="001B0BF9" w:rsidRDefault="00620D60" w:rsidP="009D0292">
            <w:pPr>
              <w:spacing w:line="276" w:lineRule="auto"/>
              <w:rPr>
                <w:color w:val="000000" w:themeColor="text1"/>
              </w:rPr>
            </w:pPr>
            <w:r>
              <w:rPr>
                <w:color w:val="000000" w:themeColor="text1"/>
              </w:rPr>
              <w:t>[</w:t>
            </w:r>
            <w:hyperlink r:id="rId19" w:history="1">
              <w:r w:rsidR="007634A6" w:rsidRPr="0062680D">
                <w:rPr>
                  <w:rStyle w:val="Hyperlink"/>
                </w:rPr>
                <w:t>https://web.archive.org/web/20250730141536/https://thuvienphapluat.vn/van-ban/Thuong-mai/Quyet-dinh-1318-QD-UBND-2024-phe-duyet-Ke-hoach-hanh-dong-tang-truong-xanh-Quang-Ninh-610666.aspx</w:t>
              </w:r>
            </w:hyperlink>
            <w:r>
              <w:rPr>
                <w:color w:val="000000" w:themeColor="text1"/>
              </w:rPr>
              <w:t>]</w:t>
            </w:r>
          </w:p>
          <w:p w14:paraId="1D5D8113" w14:textId="6FE449BC" w:rsidR="00681CA9" w:rsidRDefault="00681CA9" w:rsidP="009D0292">
            <w:pPr>
              <w:spacing w:line="276" w:lineRule="auto"/>
              <w:rPr>
                <w:color w:val="000000" w:themeColor="text1"/>
              </w:rPr>
            </w:pPr>
            <w:r w:rsidRPr="004D59B6">
              <w:rPr>
                <w:lang w:val="en-US"/>
              </w:rPr>
              <w:t xml:space="preserve">Decision </w:t>
            </w:r>
            <w:r>
              <w:rPr>
                <w:lang w:val="en-US"/>
              </w:rPr>
              <w:t xml:space="preserve">No. </w:t>
            </w:r>
            <w:r w:rsidRPr="00681CA9">
              <w:rPr>
                <w:lang w:val="en-US"/>
              </w:rPr>
              <w:t>3175</w:t>
            </w:r>
            <w:r w:rsidRPr="00514400">
              <w:rPr>
                <w:lang w:val="en-US"/>
              </w:rPr>
              <w:t>/Q</w:t>
            </w:r>
            <w:r>
              <w:rPr>
                <w:lang w:val="en-US"/>
              </w:rPr>
              <w:t>D</w:t>
            </w:r>
            <w:r w:rsidRPr="00514400">
              <w:rPr>
                <w:lang w:val="en-US"/>
              </w:rPr>
              <w:t>-UBND</w:t>
            </w:r>
            <w:r>
              <w:rPr>
                <w:lang w:val="en-US"/>
              </w:rPr>
              <w:t xml:space="preserve"> Approving the Action Plan for Implementing Decision </w:t>
            </w:r>
            <w:r w:rsidR="00EB604E" w:rsidRPr="00EB604E">
              <w:rPr>
                <w:lang w:val="en-US"/>
              </w:rPr>
              <w:t xml:space="preserve">882 </w:t>
            </w:r>
            <w:r w:rsidR="002B33C9">
              <w:rPr>
                <w:lang w:val="en-US"/>
              </w:rPr>
              <w:t xml:space="preserve">in Thua Thien Hue Province </w:t>
            </w:r>
            <w:r w:rsidR="007B354C">
              <w:rPr>
                <w:lang w:val="en-US"/>
              </w:rPr>
              <w:t>issued by</w:t>
            </w:r>
            <w:r>
              <w:rPr>
                <w:lang w:val="en-US"/>
              </w:rPr>
              <w:t xml:space="preserve"> </w:t>
            </w:r>
            <w:r w:rsidR="0034412C">
              <w:rPr>
                <w:lang w:val="en-US"/>
              </w:rPr>
              <w:t xml:space="preserve">Thua Thien Hue </w:t>
            </w:r>
            <w:r>
              <w:rPr>
                <w:lang w:val="en-US"/>
              </w:rPr>
              <w:t xml:space="preserve">People’s Committee dated </w:t>
            </w:r>
            <w:r w:rsidR="008C03F5">
              <w:rPr>
                <w:lang w:val="en-US"/>
              </w:rPr>
              <w:t>27 December 2022</w:t>
            </w:r>
            <w:r>
              <w:rPr>
                <w:lang w:val="en-US"/>
              </w:rPr>
              <w:t>:</w:t>
            </w:r>
          </w:p>
          <w:p w14:paraId="23ECD176" w14:textId="23EDADD4" w:rsidR="00D5678D" w:rsidRDefault="004A73C1" w:rsidP="004A73C1">
            <w:pPr>
              <w:spacing w:line="276" w:lineRule="auto"/>
              <w:rPr>
                <w:color w:val="000000" w:themeColor="text1"/>
              </w:rPr>
            </w:pPr>
            <w:r>
              <w:rPr>
                <w:color w:val="000000" w:themeColor="text1"/>
              </w:rPr>
              <w:t>[</w:t>
            </w:r>
            <w:hyperlink r:id="rId20" w:history="1">
              <w:r w:rsidR="00AE3001" w:rsidRPr="0062680D">
                <w:rPr>
                  <w:rStyle w:val="Hyperlink"/>
                </w:rPr>
                <w:t>https://web.archive.org/web/20250730144202/https://thuvienphapluat.vn/van-ban/Tai-nguyen-Moi-truong/Quyet-dinh-3175-QD-UBND-2022-Ke-hoach-trien-khai-Quyet-dinh-882-QD-TTg-Hue-549782.aspx</w:t>
              </w:r>
            </w:hyperlink>
            <w:r>
              <w:rPr>
                <w:color w:val="000000" w:themeColor="text1"/>
              </w:rPr>
              <w:t>]</w:t>
            </w:r>
          </w:p>
          <w:p w14:paraId="7FC659CD" w14:textId="703273A8" w:rsidR="00D5678D" w:rsidRDefault="00D5678D" w:rsidP="004A73C1">
            <w:pPr>
              <w:spacing w:line="276" w:lineRule="auto"/>
              <w:rPr>
                <w:rFonts w:ascii="Calibri" w:hAnsi="Calibri" w:cs="Calibri"/>
              </w:rPr>
            </w:pPr>
            <w:r w:rsidRPr="005577B3">
              <w:rPr>
                <w:rFonts w:ascii="Calibri" w:hAnsi="Calibri" w:cs="Calibri"/>
              </w:rPr>
              <w:t xml:space="preserve">Decision No. 2082/QD-UBND </w:t>
            </w:r>
            <w:r>
              <w:rPr>
                <w:rFonts w:ascii="Calibri" w:hAnsi="Calibri" w:cs="Calibri"/>
              </w:rPr>
              <w:t>Promulgating</w:t>
            </w:r>
            <w:r w:rsidRPr="005577B3">
              <w:rPr>
                <w:rFonts w:ascii="Calibri" w:hAnsi="Calibri" w:cs="Calibri"/>
              </w:rPr>
              <w:t xml:space="preserve"> of Green Growth Action Plan </w:t>
            </w:r>
            <w:r w:rsidR="002A78CF">
              <w:rPr>
                <w:rFonts w:ascii="Calibri" w:hAnsi="Calibri" w:cs="Calibri"/>
              </w:rPr>
              <w:t>of</w:t>
            </w:r>
            <w:r w:rsidR="002A78CF" w:rsidRPr="005577B3">
              <w:rPr>
                <w:rFonts w:ascii="Calibri" w:hAnsi="Calibri" w:cs="Calibri"/>
              </w:rPr>
              <w:t xml:space="preserve"> Ben Tre Province</w:t>
            </w:r>
            <w:r w:rsidR="002A78CF">
              <w:rPr>
                <w:rFonts w:ascii="Calibri" w:hAnsi="Calibri" w:cs="Calibri"/>
              </w:rPr>
              <w:t xml:space="preserve"> </w:t>
            </w:r>
            <w:r w:rsidRPr="005577B3">
              <w:rPr>
                <w:rFonts w:ascii="Calibri" w:hAnsi="Calibri" w:cs="Calibri"/>
              </w:rPr>
              <w:t xml:space="preserve">for the 2021–2030 </w:t>
            </w:r>
            <w:r w:rsidR="002A78CF" w:rsidRPr="005577B3">
              <w:rPr>
                <w:rFonts w:ascii="Calibri" w:hAnsi="Calibri" w:cs="Calibri"/>
              </w:rPr>
              <w:t>Period</w:t>
            </w:r>
            <w:r w:rsidR="002A78CF">
              <w:rPr>
                <w:rFonts w:ascii="Calibri" w:hAnsi="Calibri" w:cs="Calibri"/>
              </w:rPr>
              <w:t xml:space="preserve"> </w:t>
            </w:r>
            <w:r w:rsidR="007B354C">
              <w:rPr>
                <w:rFonts w:ascii="Calibri" w:hAnsi="Calibri" w:cs="Calibri"/>
              </w:rPr>
              <w:t>issued by</w:t>
            </w:r>
            <w:r w:rsidRPr="005577B3">
              <w:rPr>
                <w:rFonts w:ascii="Calibri" w:hAnsi="Calibri" w:cs="Calibri"/>
              </w:rPr>
              <w:t xml:space="preserve"> Ben Tre People’s Committee </w:t>
            </w:r>
            <w:r>
              <w:rPr>
                <w:rFonts w:ascii="Calibri" w:hAnsi="Calibri" w:cs="Calibri"/>
              </w:rPr>
              <w:t>dated 18 September 2023:</w:t>
            </w:r>
          </w:p>
          <w:p w14:paraId="21FC1B7F" w14:textId="5650BB44" w:rsidR="00D5678D" w:rsidRDefault="00D5678D" w:rsidP="004A73C1">
            <w:pPr>
              <w:spacing w:line="276" w:lineRule="auto"/>
              <w:rPr>
                <w:color w:val="000000" w:themeColor="text1"/>
              </w:rPr>
            </w:pPr>
            <w:r>
              <w:t>[</w:t>
            </w:r>
            <w:hyperlink r:id="rId21" w:history="1">
              <w:r w:rsidRPr="005577B3">
                <w:rPr>
                  <w:rStyle w:val="Hyperlink"/>
                  <w:rFonts w:ascii="Calibri" w:hAnsi="Calibri" w:cs="Calibri"/>
                </w:rPr>
                <w:t>https://web.archive.org/web/20250716112615/https://thuvienphapluat.vn/van-ban/Thuong-mai/Quyet-dinh-2082-QD-UBND-2023-Ke-hoach-hanh-dong-tang-truong-xanh-Ben-Tre-2021-2030-580194.aspx</w:t>
              </w:r>
            </w:hyperlink>
            <w:r>
              <w:rPr>
                <w:color w:val="000000" w:themeColor="text1"/>
              </w:rPr>
              <w:t>]</w:t>
            </w:r>
          </w:p>
        </w:tc>
      </w:tr>
      <w:tr w:rsidR="009D0292" w14:paraId="2CE6311D" w14:textId="77777777" w:rsidTr="004C22C2">
        <w:trPr>
          <w:trHeight w:val="1020"/>
        </w:trPr>
        <w:tc>
          <w:tcPr>
            <w:tcW w:w="1066" w:type="dxa"/>
            <w:vAlign w:val="center"/>
          </w:tcPr>
          <w:p w14:paraId="1BD49A33" w14:textId="62EC8738" w:rsidR="009D0292" w:rsidRPr="00530553" w:rsidRDefault="009D0292" w:rsidP="009D0292">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9D0292" w:rsidRDefault="009D0292" w:rsidP="009D0292">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9D0292" w14:paraId="2B222A2F" w14:textId="77777777" w:rsidTr="004C22C2">
        <w:trPr>
          <w:trHeight w:val="533"/>
        </w:trPr>
        <w:tc>
          <w:tcPr>
            <w:tcW w:w="1066" w:type="dxa"/>
            <w:vAlign w:val="center"/>
          </w:tcPr>
          <w:p w14:paraId="6BF33C79" w14:textId="7AA4E522" w:rsidR="009D0292" w:rsidRPr="00530553" w:rsidRDefault="009D0292" w:rsidP="009D029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9D0292" w:rsidRDefault="009D0292" w:rsidP="009D0292">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A7220A7" w:rsidR="009D0292" w:rsidRDefault="004158D1" w:rsidP="009D0292">
            <w:pPr>
              <w:spacing w:line="276" w:lineRule="auto"/>
              <w:rPr>
                <w:color w:val="000000" w:themeColor="text1"/>
              </w:rPr>
            </w:pPr>
            <w:r>
              <w:rPr>
                <w:color w:val="000000" w:themeColor="text1"/>
              </w:rPr>
              <w:t>X</w:t>
            </w:r>
          </w:p>
        </w:tc>
      </w:tr>
      <w:tr w:rsidR="009D0292" w14:paraId="0A60F857" w14:textId="77777777" w:rsidTr="004C22C2">
        <w:trPr>
          <w:trHeight w:val="533"/>
        </w:trPr>
        <w:tc>
          <w:tcPr>
            <w:tcW w:w="1066" w:type="dxa"/>
            <w:vAlign w:val="center"/>
          </w:tcPr>
          <w:p w14:paraId="26402AC7" w14:textId="0052866E" w:rsidR="009D0292" w:rsidRPr="00530553" w:rsidRDefault="009D0292" w:rsidP="009D0292">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9D0292" w:rsidRDefault="009D0292" w:rsidP="009D0292">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9D0292" w:rsidRDefault="009D0292" w:rsidP="009D0292">
            <w:pPr>
              <w:spacing w:line="276" w:lineRule="auto"/>
              <w:rPr>
                <w:color w:val="000000" w:themeColor="text1"/>
              </w:rPr>
            </w:pPr>
          </w:p>
        </w:tc>
      </w:tr>
      <w:tr w:rsidR="009D0292" w14:paraId="71954067" w14:textId="77777777" w:rsidTr="004C22C2">
        <w:trPr>
          <w:trHeight w:val="1020"/>
        </w:trPr>
        <w:tc>
          <w:tcPr>
            <w:tcW w:w="1066" w:type="dxa"/>
            <w:vAlign w:val="center"/>
          </w:tcPr>
          <w:p w14:paraId="743DE015" w14:textId="356D9E08" w:rsidR="009D0292" w:rsidRPr="0C5C6B90" w:rsidRDefault="009D0292" w:rsidP="009D0292">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9D0292" w:rsidRDefault="009D0292" w:rsidP="009D029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9D0292" w14:paraId="38A401C3" w14:textId="77777777" w:rsidTr="004C22C2">
        <w:trPr>
          <w:trHeight w:val="1020"/>
        </w:trPr>
        <w:tc>
          <w:tcPr>
            <w:tcW w:w="1066" w:type="dxa"/>
            <w:vAlign w:val="center"/>
          </w:tcPr>
          <w:p w14:paraId="5424975F" w14:textId="77777777" w:rsidR="009D0292" w:rsidRPr="00530553" w:rsidRDefault="009D0292" w:rsidP="009D0292">
            <w:pPr>
              <w:rPr>
                <w:b/>
                <w:bCs/>
                <w:color w:val="000000" w:themeColor="text1"/>
              </w:rPr>
            </w:pPr>
          </w:p>
        </w:tc>
        <w:tc>
          <w:tcPr>
            <w:tcW w:w="9374" w:type="dxa"/>
            <w:gridSpan w:val="8"/>
            <w:shd w:val="clear" w:color="auto" w:fill="auto"/>
            <w:vAlign w:val="center"/>
          </w:tcPr>
          <w:p w14:paraId="0C78615C" w14:textId="43EF2D19" w:rsidR="00EC11EE" w:rsidRPr="007C0002" w:rsidRDefault="00EC11EE" w:rsidP="00EC11EE">
            <w:pPr>
              <w:rPr>
                <w:rFonts w:ascii="Calibri" w:hAnsi="Calibri" w:cs="Calibri"/>
                <w:lang w:val="en-US"/>
              </w:rPr>
            </w:pPr>
            <w:r w:rsidRPr="007C0002">
              <w:rPr>
                <w:rFonts w:ascii="Calibri" w:hAnsi="Calibri" w:cs="Calibri"/>
                <w:lang w:val="en-US"/>
              </w:rPr>
              <w:t xml:space="preserve">While Vietnam does not disclose all disputes, we have searched for disputes relating to climate-related disclosure duties under </w:t>
            </w:r>
            <w:r w:rsidR="00BC35FB">
              <w:rPr>
                <w:rFonts w:ascii="Calibri" w:hAnsi="Calibri" w:cs="Calibri"/>
                <w:lang w:val="en-US"/>
              </w:rPr>
              <w:t>Decision 882</w:t>
            </w:r>
            <w:r w:rsidR="00AE3001" w:rsidRPr="007C0002">
              <w:rPr>
                <w:rFonts w:ascii="Calibri" w:hAnsi="Calibri" w:cs="Calibri"/>
                <w:lang w:val="en-US"/>
              </w:rPr>
              <w:t xml:space="preserve"> </w:t>
            </w:r>
            <w:r w:rsidRPr="007C0002">
              <w:rPr>
                <w:rFonts w:ascii="Calibri" w:hAnsi="Calibri" w:cs="Calibri"/>
                <w:lang w:val="en-US"/>
              </w:rPr>
              <w:t>on publicly available domains such as Google and thuvienbanan, and State-run database such as congbobanan. To the aforesaid extent, we have not found any dispute being enquired at Q</w:t>
            </w:r>
            <w:r w:rsidR="00855E6C">
              <w:rPr>
                <w:rFonts w:ascii="Calibri" w:hAnsi="Calibri" w:cs="Calibri"/>
                <w:lang w:val="en-US"/>
              </w:rPr>
              <w:t>1</w:t>
            </w:r>
            <w:r w:rsidRPr="007C0002">
              <w:rPr>
                <w:rFonts w:ascii="Calibri" w:hAnsi="Calibri" w:cs="Calibri"/>
                <w:lang w:val="en-US"/>
              </w:rPr>
              <w:t>.15.</w:t>
            </w:r>
          </w:p>
          <w:p w14:paraId="013BD121" w14:textId="77777777" w:rsidR="00EC11EE" w:rsidRPr="007C0002" w:rsidRDefault="00EC11EE" w:rsidP="00EC11EE">
            <w:pPr>
              <w:rPr>
                <w:rFonts w:ascii="Calibri" w:hAnsi="Calibri" w:cs="Calibri"/>
                <w:lang w:val="en-US"/>
              </w:rPr>
            </w:pPr>
            <w:r w:rsidRPr="007C0002">
              <w:rPr>
                <w:rFonts w:ascii="Calibri" w:hAnsi="Calibri" w:cs="Calibri"/>
                <w:lang w:val="en-US"/>
              </w:rPr>
              <w:t>Congbobanan:</w:t>
            </w:r>
          </w:p>
          <w:p w14:paraId="6ED29622" w14:textId="77777777" w:rsidR="00EC11EE" w:rsidRPr="007C0002" w:rsidRDefault="00EC11EE" w:rsidP="00EC11EE">
            <w:pPr>
              <w:rPr>
                <w:rFonts w:ascii="Calibri" w:hAnsi="Calibri" w:cs="Calibri"/>
                <w:lang w:val="en-US"/>
              </w:rPr>
            </w:pPr>
            <w:r w:rsidRPr="007C0002">
              <w:rPr>
                <w:rFonts w:ascii="Calibri" w:hAnsi="Calibri" w:cs="Calibri"/>
                <w:lang w:val="en-US"/>
              </w:rPr>
              <w:t>[</w:t>
            </w:r>
            <w:r w:rsidRPr="007C0002">
              <w:rPr>
                <w:rStyle w:val="Hyperlink"/>
                <w:lang w:val="en-US"/>
              </w:rPr>
              <w:t>https://web.archive.org/web/20250705103954/https://congbobanan.toaan.gov.vn/0t15at1cvn/Tra-cu-ban-an</w:t>
            </w:r>
            <w:r w:rsidRPr="007C0002">
              <w:rPr>
                <w:rFonts w:ascii="Calibri" w:hAnsi="Calibri" w:cs="Calibri"/>
                <w:lang w:val="en-US"/>
              </w:rPr>
              <w:t>]</w:t>
            </w:r>
          </w:p>
          <w:p w14:paraId="1FD68A92" w14:textId="77777777" w:rsidR="00EC11EE" w:rsidRPr="007C0002" w:rsidRDefault="00EC11EE" w:rsidP="00EC11EE">
            <w:pPr>
              <w:rPr>
                <w:rFonts w:ascii="Calibri" w:hAnsi="Calibri" w:cs="Calibri"/>
                <w:lang w:val="en-US"/>
              </w:rPr>
            </w:pPr>
            <w:r w:rsidRPr="007C0002">
              <w:rPr>
                <w:rFonts w:ascii="Calibri" w:hAnsi="Calibri" w:cs="Calibri"/>
                <w:lang w:val="en-US"/>
              </w:rPr>
              <w:lastRenderedPageBreak/>
              <w:t>Thuvienbanan:</w:t>
            </w:r>
          </w:p>
          <w:p w14:paraId="1AD00030" w14:textId="0FD91082" w:rsidR="009D0292" w:rsidRDefault="00EC11EE" w:rsidP="00EC11EE">
            <w:pPr>
              <w:spacing w:line="276" w:lineRule="auto"/>
              <w:rPr>
                <w:color w:val="000000" w:themeColor="text1"/>
              </w:rPr>
            </w:pPr>
            <w:r w:rsidRPr="007C0002">
              <w:rPr>
                <w:rFonts w:ascii="Calibri" w:hAnsi="Calibri" w:cs="Calibri"/>
                <w:lang w:val="en-US"/>
              </w:rPr>
              <w:t>[</w:t>
            </w:r>
            <w:hyperlink r:id="rId22" w:history="1">
              <w:r w:rsidR="00571880" w:rsidRPr="00681109">
                <w:rPr>
                  <w:rStyle w:val="Hyperlink"/>
                </w:rPr>
                <w:t>https://web.archive.org/web/20250722163813/https://thuvienphapluat.vn/banan</w:t>
              </w:r>
            </w:hyperlink>
            <w:r w:rsidRPr="007C0002">
              <w:rPr>
                <w:rFonts w:ascii="Calibri" w:hAnsi="Calibri" w:cs="Calibri"/>
                <w:lang w:val="en-US"/>
              </w:rPr>
              <w:t>]</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8FA">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5178F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5178F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18004449" w:rsidR="00042406" w:rsidRDefault="00BC4B97" w:rsidP="00DD3144">
            <w:r>
              <w:t>X</w:t>
            </w:r>
          </w:p>
        </w:tc>
      </w:tr>
      <w:tr w:rsidR="004C6739" w14:paraId="3C2151B2" w14:textId="77777777" w:rsidTr="005178FA">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5D48707F" w:rsidR="00042406" w:rsidRDefault="00BC4B97" w:rsidP="00DD3144">
            <w:r>
              <w:t>X</w:t>
            </w:r>
          </w:p>
        </w:tc>
      </w:tr>
      <w:tr w:rsidR="004C6739" w14:paraId="3D028064" w14:textId="77777777" w:rsidTr="005178FA">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5BF6E94" w:rsidR="00042406" w:rsidRDefault="00042406" w:rsidP="00DD3144"/>
        </w:tc>
        <w:tc>
          <w:tcPr>
            <w:tcW w:w="3323" w:type="dxa"/>
            <w:vAlign w:val="center"/>
          </w:tcPr>
          <w:p w14:paraId="1D255A36" w14:textId="5A1A64C7" w:rsidR="00042406" w:rsidRDefault="003A356F" w:rsidP="00DD3144">
            <w:r>
              <w:t>X</w:t>
            </w:r>
          </w:p>
        </w:tc>
      </w:tr>
      <w:tr w:rsidR="004C6739" w14:paraId="3C6AE41B" w14:textId="77777777" w:rsidTr="005178FA">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278D56BE" w:rsidR="00042406" w:rsidRDefault="005178FA" w:rsidP="00DD3144">
            <w:r>
              <w:t>X</w:t>
            </w:r>
          </w:p>
        </w:tc>
        <w:tc>
          <w:tcPr>
            <w:tcW w:w="3323" w:type="dxa"/>
            <w:vAlign w:val="center"/>
          </w:tcPr>
          <w:p w14:paraId="02561B88" w14:textId="0E5118BA" w:rsidR="00042406" w:rsidRDefault="00042406" w:rsidP="00DD3144"/>
        </w:tc>
      </w:tr>
      <w:tr w:rsidR="004C6739" w14:paraId="4D444617" w14:textId="77777777" w:rsidTr="005178FA">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4E43D7EF" w:rsidR="00042406" w:rsidRDefault="00042406" w:rsidP="00DD3144"/>
        </w:tc>
        <w:tc>
          <w:tcPr>
            <w:tcW w:w="3323" w:type="dxa"/>
            <w:vAlign w:val="center"/>
          </w:tcPr>
          <w:p w14:paraId="64DEAA9D" w14:textId="1BBFC8F6" w:rsidR="00042406" w:rsidRDefault="005178FA" w:rsidP="00DD3144">
            <w:r>
              <w:t>X</w:t>
            </w:r>
          </w:p>
        </w:tc>
      </w:tr>
      <w:tr w:rsidR="004C6739" w14:paraId="59F69D34" w14:textId="77777777" w:rsidTr="005178FA">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2268BADE" w:rsidR="00042406" w:rsidRDefault="00042406" w:rsidP="00DD3144"/>
        </w:tc>
        <w:tc>
          <w:tcPr>
            <w:tcW w:w="3323" w:type="dxa"/>
            <w:vAlign w:val="center"/>
          </w:tcPr>
          <w:p w14:paraId="0BF1E54E" w14:textId="26D5A241" w:rsidR="00042406" w:rsidRDefault="00092759" w:rsidP="00DD3144">
            <w:r>
              <w:t>X</w:t>
            </w:r>
          </w:p>
        </w:tc>
      </w:tr>
      <w:tr w:rsidR="004C6739" w14:paraId="04F9F37D" w14:textId="77777777" w:rsidTr="005178FA">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7CEAFA10" w:rsidR="00042406" w:rsidRDefault="00042406" w:rsidP="00DD3144"/>
        </w:tc>
        <w:tc>
          <w:tcPr>
            <w:tcW w:w="1391" w:type="dxa"/>
            <w:vAlign w:val="center"/>
          </w:tcPr>
          <w:p w14:paraId="61F239DB" w14:textId="268F66CA" w:rsidR="00042406" w:rsidRDefault="00CD34CC" w:rsidP="00DD3144">
            <w:r>
              <w:t>X</w:t>
            </w:r>
          </w:p>
        </w:tc>
        <w:tc>
          <w:tcPr>
            <w:tcW w:w="3323" w:type="dxa"/>
            <w:vAlign w:val="center"/>
          </w:tcPr>
          <w:p w14:paraId="24A26498" w14:textId="46EF497D" w:rsidR="00042406" w:rsidRDefault="00042406" w:rsidP="00DD3144"/>
        </w:tc>
      </w:tr>
      <w:tr w:rsidR="00931F08" w14:paraId="65209187" w14:textId="77777777" w:rsidTr="005178FA">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8FA">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0759D3E1" w:rsidR="00931F08" w:rsidRDefault="00BC4B97" w:rsidP="00DD3144">
            <w:r>
              <w:t>N/A.</w:t>
            </w:r>
          </w:p>
        </w:tc>
      </w:tr>
      <w:tr w:rsidR="00931F08" w14:paraId="7F46C30B" w14:textId="77777777" w:rsidTr="005178FA">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8FA">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1A5F0EA1" w:rsidR="00931F08" w:rsidRDefault="00BC4B97" w:rsidP="00DD3144">
            <w:r>
              <w:t>N/A.</w:t>
            </w:r>
          </w:p>
        </w:tc>
      </w:tr>
      <w:tr w:rsidR="00931F08" w14:paraId="07EBC884" w14:textId="77777777" w:rsidTr="005178FA">
        <w:tc>
          <w:tcPr>
            <w:tcW w:w="828" w:type="dxa"/>
            <w:vAlign w:val="center"/>
          </w:tcPr>
          <w:p w14:paraId="3C3A164B" w14:textId="78A242EE" w:rsidR="00931F08" w:rsidRPr="00BC2F0B" w:rsidRDefault="00931F08" w:rsidP="00DD3144">
            <w:pPr>
              <w:rPr>
                <w:b/>
                <w:bCs/>
              </w:rPr>
            </w:pPr>
            <w:r w:rsidRPr="00BC2F0B">
              <w:rPr>
                <w:b/>
                <w:bCs/>
              </w:rPr>
              <w:lastRenderedPageBreak/>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8FA">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3672BF63" w:rsidR="00931F08" w:rsidRDefault="003A356F" w:rsidP="00DD3144">
            <w:r>
              <w:t>N/</w:t>
            </w:r>
            <w:r w:rsidR="00B150F8">
              <w:t>A</w:t>
            </w:r>
            <w:r>
              <w:t>.</w:t>
            </w:r>
          </w:p>
        </w:tc>
      </w:tr>
      <w:tr w:rsidR="00931F08" w14:paraId="1B0925DC" w14:textId="77777777" w:rsidTr="005178FA">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4DA592C6" w14:textId="77777777" w:rsidTr="005178FA">
        <w:trPr>
          <w:trHeight w:val="1020"/>
        </w:trPr>
        <w:tc>
          <w:tcPr>
            <w:tcW w:w="828" w:type="dxa"/>
            <w:vAlign w:val="center"/>
          </w:tcPr>
          <w:p w14:paraId="7DB53ED0" w14:textId="77777777" w:rsidR="005178FA" w:rsidRDefault="005178FA" w:rsidP="005178FA"/>
        </w:tc>
        <w:tc>
          <w:tcPr>
            <w:tcW w:w="9612" w:type="dxa"/>
            <w:gridSpan w:val="5"/>
            <w:shd w:val="clear" w:color="auto" w:fill="auto"/>
            <w:vAlign w:val="center"/>
          </w:tcPr>
          <w:p w14:paraId="2D37B849" w14:textId="2E1B62A2" w:rsidR="005178FA" w:rsidRDefault="005178FA" w:rsidP="005178FA">
            <w:r>
              <w:t>T</w:t>
            </w:r>
            <w:r w:rsidRPr="00092759">
              <w:t xml:space="preserve">he targeted entities for disclosing </w:t>
            </w:r>
            <w:r w:rsidRPr="00E244AA">
              <w:t>other climate-related targets</w:t>
            </w:r>
            <w:r>
              <w:t xml:space="preserve"> do not </w:t>
            </w:r>
            <w:r w:rsidRPr="00092759">
              <w:t xml:space="preserve">differ </w:t>
            </w:r>
            <w:r>
              <w:t>from those entities identified in Q1.</w:t>
            </w:r>
          </w:p>
        </w:tc>
      </w:tr>
      <w:tr w:rsidR="005178FA" w14:paraId="3F5D732A" w14:textId="77777777" w:rsidTr="005178FA">
        <w:tc>
          <w:tcPr>
            <w:tcW w:w="828" w:type="dxa"/>
            <w:vAlign w:val="center"/>
          </w:tcPr>
          <w:p w14:paraId="2CFA4080" w14:textId="65A177F4" w:rsidR="005178FA" w:rsidRPr="00BC2F0B" w:rsidRDefault="005178FA" w:rsidP="005178FA">
            <w:pPr>
              <w:rPr>
                <w:b/>
                <w:bCs/>
              </w:rPr>
            </w:pPr>
            <w:r w:rsidRPr="00BC2F0B">
              <w:rPr>
                <w:b/>
                <w:bCs/>
              </w:rPr>
              <w:t>1.18.5</w:t>
            </w:r>
          </w:p>
        </w:tc>
        <w:tc>
          <w:tcPr>
            <w:tcW w:w="9612" w:type="dxa"/>
            <w:gridSpan w:val="5"/>
            <w:shd w:val="clear" w:color="auto" w:fill="DEEAF6" w:themeFill="accent5" w:themeFillTint="33"/>
            <w:vAlign w:val="center"/>
          </w:tcPr>
          <w:p w14:paraId="15D809BD" w14:textId="484595F8" w:rsidR="005178FA" w:rsidRDefault="005178FA" w:rsidP="005178FA">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5178FA" w:rsidRDefault="005178FA" w:rsidP="005178FA"/>
          <w:p w14:paraId="26525396" w14:textId="62C076AE"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20647E52" w14:textId="77777777" w:rsidTr="005178FA">
        <w:trPr>
          <w:trHeight w:val="1020"/>
        </w:trPr>
        <w:tc>
          <w:tcPr>
            <w:tcW w:w="828" w:type="dxa"/>
            <w:vAlign w:val="center"/>
          </w:tcPr>
          <w:p w14:paraId="3024F08D" w14:textId="77777777" w:rsidR="005178FA" w:rsidRDefault="005178FA" w:rsidP="005178FA"/>
        </w:tc>
        <w:tc>
          <w:tcPr>
            <w:tcW w:w="9612" w:type="dxa"/>
            <w:gridSpan w:val="5"/>
            <w:shd w:val="clear" w:color="auto" w:fill="auto"/>
            <w:vAlign w:val="center"/>
          </w:tcPr>
          <w:p w14:paraId="142D13FD" w14:textId="1A309ABE" w:rsidR="005178FA" w:rsidRDefault="005178FA" w:rsidP="005178FA">
            <w:r>
              <w:t>N/A.</w:t>
            </w:r>
          </w:p>
        </w:tc>
      </w:tr>
      <w:tr w:rsidR="005178FA" w14:paraId="73E434EA" w14:textId="77777777" w:rsidTr="005178FA">
        <w:tc>
          <w:tcPr>
            <w:tcW w:w="828" w:type="dxa"/>
            <w:vAlign w:val="center"/>
          </w:tcPr>
          <w:p w14:paraId="56EBE628" w14:textId="7F8C4846" w:rsidR="005178FA" w:rsidRPr="00BC2F0B" w:rsidRDefault="005178FA" w:rsidP="005178FA">
            <w:pPr>
              <w:rPr>
                <w:b/>
                <w:bCs/>
              </w:rPr>
            </w:pPr>
            <w:r w:rsidRPr="00BC2F0B">
              <w:rPr>
                <w:b/>
                <w:bCs/>
              </w:rPr>
              <w:t>1.18.6</w:t>
            </w:r>
          </w:p>
        </w:tc>
        <w:tc>
          <w:tcPr>
            <w:tcW w:w="9612" w:type="dxa"/>
            <w:gridSpan w:val="5"/>
            <w:shd w:val="clear" w:color="auto" w:fill="DEEAF6" w:themeFill="accent5" w:themeFillTint="33"/>
            <w:vAlign w:val="center"/>
          </w:tcPr>
          <w:p w14:paraId="2C778AE2" w14:textId="2B82E0DE" w:rsidR="005178FA" w:rsidRDefault="005178FA" w:rsidP="005178FA">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5178FA" w:rsidRDefault="005178FA" w:rsidP="005178FA"/>
          <w:p w14:paraId="377DE5C3" w14:textId="7CDB9FB0"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2E013D5D" w14:textId="77777777" w:rsidTr="005178FA">
        <w:trPr>
          <w:trHeight w:val="1020"/>
        </w:trPr>
        <w:tc>
          <w:tcPr>
            <w:tcW w:w="828" w:type="dxa"/>
            <w:vAlign w:val="center"/>
          </w:tcPr>
          <w:p w14:paraId="7F3E2F14" w14:textId="77777777" w:rsidR="005178FA" w:rsidRDefault="005178FA" w:rsidP="005178FA"/>
        </w:tc>
        <w:tc>
          <w:tcPr>
            <w:tcW w:w="9612" w:type="dxa"/>
            <w:gridSpan w:val="5"/>
            <w:shd w:val="clear" w:color="auto" w:fill="auto"/>
            <w:vAlign w:val="center"/>
          </w:tcPr>
          <w:p w14:paraId="0FA0FC71" w14:textId="4BC16B91" w:rsidR="005178FA" w:rsidRDefault="005178FA" w:rsidP="005178FA">
            <w:r>
              <w:t>N/A.</w:t>
            </w:r>
          </w:p>
        </w:tc>
      </w:tr>
      <w:tr w:rsidR="005178FA" w14:paraId="3ECA0ED6" w14:textId="77777777" w:rsidTr="005178FA">
        <w:tc>
          <w:tcPr>
            <w:tcW w:w="828" w:type="dxa"/>
            <w:vAlign w:val="center"/>
          </w:tcPr>
          <w:p w14:paraId="5535A5EC" w14:textId="2E88D1A6" w:rsidR="005178FA" w:rsidRPr="00BC2F0B" w:rsidRDefault="005178FA" w:rsidP="005178FA">
            <w:pPr>
              <w:rPr>
                <w:b/>
                <w:bCs/>
              </w:rPr>
            </w:pPr>
            <w:r w:rsidRPr="00BC2F0B">
              <w:rPr>
                <w:b/>
                <w:bCs/>
              </w:rPr>
              <w:t>1.18.7</w:t>
            </w:r>
          </w:p>
        </w:tc>
        <w:tc>
          <w:tcPr>
            <w:tcW w:w="9612" w:type="dxa"/>
            <w:gridSpan w:val="5"/>
            <w:shd w:val="clear" w:color="auto" w:fill="DEEAF6" w:themeFill="accent5" w:themeFillTint="33"/>
            <w:vAlign w:val="center"/>
          </w:tcPr>
          <w:p w14:paraId="48A2D84E" w14:textId="6CDB241C" w:rsidR="005178FA" w:rsidRDefault="005178FA" w:rsidP="005178FA">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5178FA" w:rsidRDefault="005178FA" w:rsidP="005178FA"/>
          <w:p w14:paraId="06E29DBD" w14:textId="5886B7DB" w:rsidR="005178FA" w:rsidRDefault="005178FA" w:rsidP="005178FA">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037703DE" w14:textId="77777777" w:rsidTr="005178FA">
        <w:trPr>
          <w:trHeight w:val="1020"/>
        </w:trPr>
        <w:tc>
          <w:tcPr>
            <w:tcW w:w="828" w:type="dxa"/>
            <w:vAlign w:val="center"/>
          </w:tcPr>
          <w:p w14:paraId="426687B8" w14:textId="77777777" w:rsidR="005178FA" w:rsidRDefault="005178FA" w:rsidP="005178FA"/>
        </w:tc>
        <w:tc>
          <w:tcPr>
            <w:tcW w:w="9612" w:type="dxa"/>
            <w:gridSpan w:val="5"/>
            <w:shd w:val="clear" w:color="auto" w:fill="auto"/>
            <w:vAlign w:val="center"/>
          </w:tcPr>
          <w:p w14:paraId="72716685" w14:textId="0FE7EC19" w:rsidR="005178FA" w:rsidRDefault="00B150F8" w:rsidP="005178FA">
            <w:r>
              <w:t>N/A.</w:t>
            </w:r>
          </w:p>
        </w:tc>
      </w:tr>
      <w:tr w:rsidR="005178FA" w14:paraId="1D4BDEBC" w14:textId="77777777" w:rsidTr="73BB8A85">
        <w:trPr>
          <w:trHeight w:val="1020"/>
        </w:trPr>
        <w:tc>
          <w:tcPr>
            <w:tcW w:w="10440" w:type="dxa"/>
            <w:gridSpan w:val="6"/>
            <w:shd w:val="clear" w:color="auto" w:fill="FFF2CC" w:themeFill="accent4" w:themeFillTint="33"/>
            <w:vAlign w:val="center"/>
          </w:tcPr>
          <w:p w14:paraId="58179F6C" w14:textId="70D5D782" w:rsidR="005178FA" w:rsidRPr="00CF2E7C" w:rsidRDefault="005178FA" w:rsidP="005178FA">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5178FA" w14:paraId="6CF6EE38" w14:textId="77777777" w:rsidTr="005178FA">
        <w:tc>
          <w:tcPr>
            <w:tcW w:w="828" w:type="dxa"/>
            <w:vAlign w:val="center"/>
          </w:tcPr>
          <w:p w14:paraId="3A2B14B2" w14:textId="3DE7AF9E" w:rsidR="005178FA" w:rsidRPr="00920154" w:rsidRDefault="005178FA" w:rsidP="005178FA">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5178FA" w:rsidRDefault="005178FA" w:rsidP="005178FA">
            <w:pPr>
              <w:spacing w:line="276" w:lineRule="auto"/>
            </w:pPr>
            <w:r>
              <w:t>Which GHG emissions must be disclosed? Select all that apply using an X against each option. If none apply, please leave blank.</w:t>
            </w:r>
          </w:p>
        </w:tc>
      </w:tr>
      <w:tr w:rsidR="005178FA" w14:paraId="6F4EB9AB" w14:textId="77777777" w:rsidTr="005178FA">
        <w:trPr>
          <w:trHeight w:val="533"/>
        </w:trPr>
        <w:tc>
          <w:tcPr>
            <w:tcW w:w="828" w:type="dxa"/>
            <w:vAlign w:val="center"/>
          </w:tcPr>
          <w:p w14:paraId="17181FB4" w14:textId="654C08A7" w:rsidR="005178FA" w:rsidRDefault="005178FA" w:rsidP="005178FA">
            <w:r>
              <w:t>1.19.1</w:t>
            </w:r>
          </w:p>
        </w:tc>
        <w:tc>
          <w:tcPr>
            <w:tcW w:w="4898" w:type="dxa"/>
            <w:gridSpan w:val="3"/>
            <w:shd w:val="clear" w:color="auto" w:fill="E2EFD9" w:themeFill="accent6" w:themeFillTint="33"/>
            <w:vAlign w:val="center"/>
          </w:tcPr>
          <w:p w14:paraId="6539C724" w14:textId="6EFB81B5" w:rsidR="005178FA" w:rsidRDefault="005178FA" w:rsidP="005178FA">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5178FA" w:rsidRPr="00F75058" w:rsidRDefault="005178FA" w:rsidP="005178FA">
            <w:pPr>
              <w:rPr>
                <w:rFonts w:ascii="Calibri" w:hAnsi="Calibri" w:cs="Calibri"/>
              </w:rPr>
            </w:pPr>
          </w:p>
        </w:tc>
      </w:tr>
      <w:tr w:rsidR="005178FA" w14:paraId="6C3C8154" w14:textId="77777777" w:rsidTr="005178FA">
        <w:trPr>
          <w:trHeight w:val="533"/>
        </w:trPr>
        <w:tc>
          <w:tcPr>
            <w:tcW w:w="828" w:type="dxa"/>
            <w:vAlign w:val="center"/>
          </w:tcPr>
          <w:p w14:paraId="218AE6A1" w14:textId="2D580C31" w:rsidR="005178FA" w:rsidRDefault="005178FA" w:rsidP="005178FA">
            <w:r>
              <w:t>1.19.2</w:t>
            </w:r>
          </w:p>
        </w:tc>
        <w:tc>
          <w:tcPr>
            <w:tcW w:w="4898" w:type="dxa"/>
            <w:gridSpan w:val="3"/>
            <w:shd w:val="clear" w:color="auto" w:fill="E2EFD9" w:themeFill="accent6" w:themeFillTint="33"/>
            <w:vAlign w:val="center"/>
          </w:tcPr>
          <w:p w14:paraId="1598BC99" w14:textId="41ABF8FC" w:rsidR="005178FA" w:rsidRDefault="005178FA" w:rsidP="005178FA">
            <w:r w:rsidRPr="00F75058">
              <w:rPr>
                <w:rFonts w:ascii="Calibri" w:hAnsi="Calibri" w:cs="Calibri"/>
              </w:rPr>
              <w:t xml:space="preserve">Methane (CH₄) </w:t>
            </w:r>
          </w:p>
        </w:tc>
        <w:tc>
          <w:tcPr>
            <w:tcW w:w="4714" w:type="dxa"/>
            <w:gridSpan w:val="2"/>
            <w:shd w:val="clear" w:color="auto" w:fill="auto"/>
            <w:vAlign w:val="center"/>
          </w:tcPr>
          <w:p w14:paraId="68BE6BDA" w14:textId="2342A909" w:rsidR="005178FA" w:rsidRPr="00F75058" w:rsidRDefault="005178FA" w:rsidP="005178FA">
            <w:pPr>
              <w:rPr>
                <w:rFonts w:ascii="Calibri" w:hAnsi="Calibri" w:cs="Calibri"/>
              </w:rPr>
            </w:pPr>
          </w:p>
        </w:tc>
      </w:tr>
      <w:tr w:rsidR="005178FA" w14:paraId="0A7E96EF" w14:textId="77777777" w:rsidTr="005178FA">
        <w:trPr>
          <w:trHeight w:val="533"/>
        </w:trPr>
        <w:tc>
          <w:tcPr>
            <w:tcW w:w="828" w:type="dxa"/>
            <w:vAlign w:val="center"/>
          </w:tcPr>
          <w:p w14:paraId="683A6C5F" w14:textId="06277DD1" w:rsidR="005178FA" w:rsidRDefault="005178FA" w:rsidP="005178FA">
            <w:r>
              <w:t>1.19.3</w:t>
            </w:r>
          </w:p>
        </w:tc>
        <w:tc>
          <w:tcPr>
            <w:tcW w:w="4898" w:type="dxa"/>
            <w:gridSpan w:val="3"/>
            <w:shd w:val="clear" w:color="auto" w:fill="E2EFD9" w:themeFill="accent6" w:themeFillTint="33"/>
            <w:vAlign w:val="center"/>
          </w:tcPr>
          <w:p w14:paraId="5598C5F0" w14:textId="7D7BBBAD" w:rsidR="005178FA" w:rsidRDefault="005178FA" w:rsidP="005178FA">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5178FA" w:rsidRPr="00F75058" w:rsidRDefault="005178FA" w:rsidP="005178FA">
            <w:pPr>
              <w:rPr>
                <w:rFonts w:ascii="Calibri" w:hAnsi="Calibri" w:cs="Calibri"/>
              </w:rPr>
            </w:pPr>
          </w:p>
        </w:tc>
      </w:tr>
      <w:tr w:rsidR="005178FA" w14:paraId="76FF70E2" w14:textId="77777777" w:rsidTr="005178FA">
        <w:trPr>
          <w:trHeight w:val="533"/>
        </w:trPr>
        <w:tc>
          <w:tcPr>
            <w:tcW w:w="828" w:type="dxa"/>
            <w:vAlign w:val="center"/>
          </w:tcPr>
          <w:p w14:paraId="3570F437" w14:textId="4D3DB0F2" w:rsidR="005178FA" w:rsidRDefault="005178FA" w:rsidP="005178FA">
            <w:r>
              <w:t>1.19.4</w:t>
            </w:r>
          </w:p>
        </w:tc>
        <w:tc>
          <w:tcPr>
            <w:tcW w:w="4898" w:type="dxa"/>
            <w:gridSpan w:val="3"/>
            <w:shd w:val="clear" w:color="auto" w:fill="E2EFD9" w:themeFill="accent6" w:themeFillTint="33"/>
            <w:vAlign w:val="center"/>
          </w:tcPr>
          <w:p w14:paraId="4B06D4AC" w14:textId="0EDBDDC7" w:rsidR="005178FA" w:rsidRDefault="005178FA" w:rsidP="005178FA">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5178FA" w:rsidRPr="00F75058" w:rsidRDefault="005178FA" w:rsidP="005178FA">
            <w:pPr>
              <w:rPr>
                <w:rFonts w:ascii="Calibri" w:hAnsi="Calibri" w:cs="Calibri"/>
              </w:rPr>
            </w:pPr>
          </w:p>
        </w:tc>
      </w:tr>
      <w:tr w:rsidR="005178FA" w14:paraId="46E87FE1" w14:textId="77777777" w:rsidTr="005178FA">
        <w:trPr>
          <w:trHeight w:val="533"/>
        </w:trPr>
        <w:tc>
          <w:tcPr>
            <w:tcW w:w="828" w:type="dxa"/>
            <w:vAlign w:val="center"/>
          </w:tcPr>
          <w:p w14:paraId="409A88FC" w14:textId="6F719441" w:rsidR="005178FA" w:rsidRDefault="005178FA" w:rsidP="005178FA">
            <w:r>
              <w:t>1.19.5</w:t>
            </w:r>
          </w:p>
        </w:tc>
        <w:tc>
          <w:tcPr>
            <w:tcW w:w="4898" w:type="dxa"/>
            <w:gridSpan w:val="3"/>
            <w:shd w:val="clear" w:color="auto" w:fill="E2EFD9" w:themeFill="accent6" w:themeFillTint="33"/>
            <w:vAlign w:val="center"/>
          </w:tcPr>
          <w:p w14:paraId="5CFFFFE7" w14:textId="23D7CD92" w:rsidR="005178FA" w:rsidRDefault="005178FA" w:rsidP="005178FA">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5178FA" w:rsidRPr="00F75058" w:rsidRDefault="005178FA" w:rsidP="005178FA">
            <w:pPr>
              <w:rPr>
                <w:rFonts w:ascii="Calibri" w:hAnsi="Calibri" w:cs="Calibri"/>
              </w:rPr>
            </w:pPr>
          </w:p>
        </w:tc>
      </w:tr>
      <w:tr w:rsidR="005178FA" w14:paraId="1F9A6CDC" w14:textId="77777777" w:rsidTr="005178FA">
        <w:trPr>
          <w:trHeight w:val="533"/>
        </w:trPr>
        <w:tc>
          <w:tcPr>
            <w:tcW w:w="828" w:type="dxa"/>
            <w:vAlign w:val="center"/>
          </w:tcPr>
          <w:p w14:paraId="607EB4BA" w14:textId="53F2481D" w:rsidR="005178FA" w:rsidRDefault="005178FA" w:rsidP="005178FA">
            <w:r>
              <w:t>1.19.6</w:t>
            </w:r>
          </w:p>
        </w:tc>
        <w:tc>
          <w:tcPr>
            <w:tcW w:w="4898" w:type="dxa"/>
            <w:gridSpan w:val="3"/>
            <w:shd w:val="clear" w:color="auto" w:fill="E2EFD9" w:themeFill="accent6" w:themeFillTint="33"/>
            <w:vAlign w:val="center"/>
          </w:tcPr>
          <w:p w14:paraId="5FC03261" w14:textId="28F62F4F" w:rsidR="005178FA" w:rsidRDefault="005178FA" w:rsidP="005178FA">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5178FA" w:rsidRPr="00F75058" w:rsidRDefault="005178FA" w:rsidP="005178FA">
            <w:pPr>
              <w:rPr>
                <w:rFonts w:ascii="Calibri" w:hAnsi="Calibri" w:cs="Calibri"/>
              </w:rPr>
            </w:pPr>
          </w:p>
        </w:tc>
      </w:tr>
      <w:tr w:rsidR="005178FA" w14:paraId="0EF0C1BB" w14:textId="77777777" w:rsidTr="005178FA">
        <w:trPr>
          <w:trHeight w:val="533"/>
        </w:trPr>
        <w:tc>
          <w:tcPr>
            <w:tcW w:w="828" w:type="dxa"/>
            <w:vAlign w:val="center"/>
          </w:tcPr>
          <w:p w14:paraId="024F02FA" w14:textId="3AB2CF4B" w:rsidR="005178FA" w:rsidRDefault="005178FA" w:rsidP="005178FA">
            <w:r>
              <w:t>1.19.7</w:t>
            </w:r>
          </w:p>
        </w:tc>
        <w:tc>
          <w:tcPr>
            <w:tcW w:w="4898" w:type="dxa"/>
            <w:gridSpan w:val="3"/>
            <w:shd w:val="clear" w:color="auto" w:fill="E2EFD9" w:themeFill="accent6" w:themeFillTint="33"/>
            <w:vAlign w:val="center"/>
          </w:tcPr>
          <w:p w14:paraId="663F7878" w14:textId="0781B84E" w:rsidR="005178FA" w:rsidRDefault="005178FA" w:rsidP="005178FA">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5178FA" w:rsidRPr="00F75058" w:rsidRDefault="005178FA" w:rsidP="005178FA">
            <w:pPr>
              <w:rPr>
                <w:rFonts w:ascii="Calibri" w:hAnsi="Calibri" w:cs="Calibri"/>
              </w:rPr>
            </w:pPr>
          </w:p>
        </w:tc>
      </w:tr>
      <w:tr w:rsidR="005178FA" w14:paraId="711C406F" w14:textId="77777777" w:rsidTr="005178FA">
        <w:trPr>
          <w:trHeight w:val="533"/>
        </w:trPr>
        <w:tc>
          <w:tcPr>
            <w:tcW w:w="828" w:type="dxa"/>
            <w:vAlign w:val="center"/>
          </w:tcPr>
          <w:p w14:paraId="4544D237" w14:textId="0F68CCC3" w:rsidR="005178FA" w:rsidRDefault="005178FA" w:rsidP="005178FA">
            <w:r>
              <w:t>1.19.8</w:t>
            </w:r>
          </w:p>
        </w:tc>
        <w:tc>
          <w:tcPr>
            <w:tcW w:w="4898" w:type="dxa"/>
            <w:gridSpan w:val="3"/>
            <w:shd w:val="clear" w:color="auto" w:fill="E2EFD9" w:themeFill="accent6" w:themeFillTint="33"/>
            <w:vAlign w:val="center"/>
          </w:tcPr>
          <w:p w14:paraId="10FBEE2B" w14:textId="16882A35" w:rsidR="005178FA" w:rsidRDefault="005178FA" w:rsidP="005178FA">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69FE26A" w:rsidR="005178FA" w:rsidRPr="00F75058" w:rsidRDefault="005178FA" w:rsidP="005178FA">
            <w:pPr>
              <w:rPr>
                <w:rFonts w:ascii="Calibri" w:hAnsi="Calibri" w:cs="Calibri"/>
              </w:rPr>
            </w:pPr>
          </w:p>
        </w:tc>
      </w:tr>
      <w:tr w:rsidR="005178FA" w14:paraId="77BC6906" w14:textId="77777777" w:rsidTr="005178FA">
        <w:trPr>
          <w:trHeight w:val="602"/>
        </w:trPr>
        <w:tc>
          <w:tcPr>
            <w:tcW w:w="828" w:type="dxa"/>
            <w:vAlign w:val="center"/>
          </w:tcPr>
          <w:p w14:paraId="37939BAF" w14:textId="09587DFA" w:rsidR="005178FA" w:rsidRPr="00920154" w:rsidRDefault="005178FA" w:rsidP="005178FA">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5178FA" w:rsidRPr="00F75058" w:rsidRDefault="005178FA" w:rsidP="005178FA">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5178FA" w14:paraId="43F11C86" w14:textId="77777777" w:rsidTr="005178FA">
        <w:trPr>
          <w:trHeight w:val="38"/>
        </w:trPr>
        <w:tc>
          <w:tcPr>
            <w:tcW w:w="828" w:type="dxa"/>
            <w:vAlign w:val="center"/>
          </w:tcPr>
          <w:p w14:paraId="15F2841E" w14:textId="26085E1F" w:rsidR="005178FA" w:rsidRDefault="005178FA" w:rsidP="005178FA">
            <w:r>
              <w:t>1.20.1</w:t>
            </w:r>
          </w:p>
        </w:tc>
        <w:tc>
          <w:tcPr>
            <w:tcW w:w="4898" w:type="dxa"/>
            <w:gridSpan w:val="3"/>
            <w:shd w:val="clear" w:color="auto" w:fill="E2EFD9" w:themeFill="accent6" w:themeFillTint="33"/>
            <w:vAlign w:val="center"/>
          </w:tcPr>
          <w:p w14:paraId="4C7F2340" w14:textId="14CECE44" w:rsidR="005178FA" w:rsidRDefault="005178FA" w:rsidP="005178FA">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5178FA" w:rsidRDefault="005178FA" w:rsidP="005178FA">
            <w:pPr>
              <w:rPr>
                <w:rFonts w:ascii="Calibri" w:hAnsi="Calibri" w:cs="Calibri"/>
              </w:rPr>
            </w:pPr>
          </w:p>
        </w:tc>
      </w:tr>
      <w:tr w:rsidR="005178FA" w14:paraId="179A812D" w14:textId="77777777" w:rsidTr="005178FA">
        <w:trPr>
          <w:trHeight w:val="37"/>
        </w:trPr>
        <w:tc>
          <w:tcPr>
            <w:tcW w:w="828" w:type="dxa"/>
            <w:vAlign w:val="center"/>
          </w:tcPr>
          <w:p w14:paraId="0C7D83E2" w14:textId="0EF251C0" w:rsidR="005178FA" w:rsidRDefault="005178FA" w:rsidP="005178FA">
            <w:r>
              <w:t>1.20.2</w:t>
            </w:r>
          </w:p>
        </w:tc>
        <w:tc>
          <w:tcPr>
            <w:tcW w:w="4898" w:type="dxa"/>
            <w:gridSpan w:val="3"/>
            <w:shd w:val="clear" w:color="auto" w:fill="E2EFD9" w:themeFill="accent6" w:themeFillTint="33"/>
            <w:vAlign w:val="center"/>
          </w:tcPr>
          <w:p w14:paraId="339AF144" w14:textId="3553C07E" w:rsidR="005178FA" w:rsidRDefault="005178FA" w:rsidP="005178FA">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5178FA" w:rsidRDefault="005178FA" w:rsidP="005178FA">
            <w:pPr>
              <w:rPr>
                <w:rFonts w:ascii="Calibri" w:hAnsi="Calibri" w:cs="Calibri"/>
              </w:rPr>
            </w:pPr>
          </w:p>
        </w:tc>
      </w:tr>
      <w:tr w:rsidR="005178FA" w14:paraId="09CA9119" w14:textId="77777777" w:rsidTr="005178FA">
        <w:trPr>
          <w:trHeight w:val="37"/>
        </w:trPr>
        <w:tc>
          <w:tcPr>
            <w:tcW w:w="828" w:type="dxa"/>
            <w:vAlign w:val="center"/>
          </w:tcPr>
          <w:p w14:paraId="1D5A5CD6" w14:textId="2E70A6E7" w:rsidR="005178FA" w:rsidRDefault="005178FA" w:rsidP="005178FA">
            <w:r>
              <w:t>1.20.3</w:t>
            </w:r>
          </w:p>
        </w:tc>
        <w:tc>
          <w:tcPr>
            <w:tcW w:w="4898" w:type="dxa"/>
            <w:gridSpan w:val="3"/>
            <w:shd w:val="clear" w:color="auto" w:fill="E2EFD9" w:themeFill="accent6" w:themeFillTint="33"/>
            <w:vAlign w:val="center"/>
          </w:tcPr>
          <w:p w14:paraId="301E82DD" w14:textId="3D1307B3" w:rsidR="005178FA" w:rsidRDefault="005178FA" w:rsidP="005178FA">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5178FA" w:rsidRDefault="005178FA" w:rsidP="005178FA">
            <w:pPr>
              <w:rPr>
                <w:rFonts w:ascii="Calibri" w:hAnsi="Calibri" w:cs="Calibri"/>
              </w:rPr>
            </w:pPr>
          </w:p>
        </w:tc>
      </w:tr>
      <w:tr w:rsidR="005178FA" w14:paraId="64F6C1D9" w14:textId="77777777" w:rsidTr="005178FA">
        <w:trPr>
          <w:trHeight w:val="37"/>
        </w:trPr>
        <w:tc>
          <w:tcPr>
            <w:tcW w:w="828" w:type="dxa"/>
            <w:vAlign w:val="center"/>
          </w:tcPr>
          <w:p w14:paraId="3B2D33A4" w14:textId="21A559CB" w:rsidR="005178FA" w:rsidRDefault="005178FA" w:rsidP="005178FA">
            <w:r>
              <w:t>1.20.4</w:t>
            </w:r>
          </w:p>
        </w:tc>
        <w:tc>
          <w:tcPr>
            <w:tcW w:w="4898" w:type="dxa"/>
            <w:gridSpan w:val="3"/>
            <w:shd w:val="clear" w:color="auto" w:fill="E2EFD9" w:themeFill="accent6" w:themeFillTint="33"/>
            <w:vAlign w:val="center"/>
          </w:tcPr>
          <w:p w14:paraId="193CC1EF" w14:textId="48C4EBD9" w:rsidR="005178FA" w:rsidRDefault="005178FA" w:rsidP="005178F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5178FA" w:rsidRDefault="005178FA" w:rsidP="005178FA">
            <w:pPr>
              <w:rPr>
                <w:rFonts w:ascii="Calibri" w:hAnsi="Calibri" w:cs="Calibri"/>
              </w:rPr>
            </w:pPr>
          </w:p>
        </w:tc>
      </w:tr>
      <w:tr w:rsidR="005178FA" w14:paraId="568F3B51" w14:textId="77777777" w:rsidTr="005178FA">
        <w:trPr>
          <w:trHeight w:val="37"/>
        </w:trPr>
        <w:tc>
          <w:tcPr>
            <w:tcW w:w="828" w:type="dxa"/>
            <w:vAlign w:val="center"/>
          </w:tcPr>
          <w:p w14:paraId="697787BB" w14:textId="2141A193" w:rsidR="005178FA" w:rsidRDefault="005178FA" w:rsidP="005178FA">
            <w:r>
              <w:t>1.20.5</w:t>
            </w:r>
          </w:p>
        </w:tc>
        <w:tc>
          <w:tcPr>
            <w:tcW w:w="4898" w:type="dxa"/>
            <w:gridSpan w:val="3"/>
            <w:shd w:val="clear" w:color="auto" w:fill="E2EFD9" w:themeFill="accent6" w:themeFillTint="33"/>
            <w:vAlign w:val="center"/>
          </w:tcPr>
          <w:p w14:paraId="617A189E" w14:textId="1A59F13A" w:rsidR="005178FA" w:rsidRDefault="005178FA" w:rsidP="005178F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5178FA" w:rsidRDefault="005178FA" w:rsidP="005178FA">
            <w:pPr>
              <w:rPr>
                <w:rFonts w:ascii="Calibri" w:hAnsi="Calibri" w:cs="Calibri"/>
              </w:rPr>
            </w:pPr>
          </w:p>
        </w:tc>
      </w:tr>
      <w:tr w:rsidR="005178FA" w14:paraId="0303D72E" w14:textId="77777777" w:rsidTr="005178FA">
        <w:trPr>
          <w:trHeight w:val="37"/>
        </w:trPr>
        <w:tc>
          <w:tcPr>
            <w:tcW w:w="828" w:type="dxa"/>
            <w:vAlign w:val="center"/>
          </w:tcPr>
          <w:p w14:paraId="4FE3769B" w14:textId="66924614" w:rsidR="005178FA" w:rsidRDefault="005178FA" w:rsidP="005178FA">
            <w:r>
              <w:t>1.20.6</w:t>
            </w:r>
          </w:p>
        </w:tc>
        <w:tc>
          <w:tcPr>
            <w:tcW w:w="4898" w:type="dxa"/>
            <w:gridSpan w:val="3"/>
            <w:shd w:val="clear" w:color="auto" w:fill="E2EFD9" w:themeFill="accent6" w:themeFillTint="33"/>
            <w:vAlign w:val="center"/>
          </w:tcPr>
          <w:p w14:paraId="5312CA75" w14:textId="5EF96405" w:rsidR="005178FA" w:rsidRDefault="005178FA" w:rsidP="005178FA">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F594303" w:rsidR="005178FA" w:rsidRDefault="005178FA" w:rsidP="005178FA">
            <w:pPr>
              <w:rPr>
                <w:rFonts w:ascii="Calibri" w:hAnsi="Calibri" w:cs="Calibri"/>
              </w:rPr>
            </w:pPr>
          </w:p>
        </w:tc>
      </w:tr>
      <w:tr w:rsidR="005178FA" w14:paraId="59781770" w14:textId="77777777" w:rsidTr="005178FA">
        <w:trPr>
          <w:trHeight w:val="602"/>
        </w:trPr>
        <w:tc>
          <w:tcPr>
            <w:tcW w:w="828" w:type="dxa"/>
            <w:vAlign w:val="center"/>
          </w:tcPr>
          <w:p w14:paraId="08859E01" w14:textId="0350EE27" w:rsidR="005178FA" w:rsidRPr="00920154" w:rsidRDefault="005178FA" w:rsidP="005178FA">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5178FA" w:rsidRDefault="005178FA" w:rsidP="005178FA">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5178FA" w14:paraId="56400E7D" w14:textId="77777777" w:rsidTr="005178FA">
        <w:trPr>
          <w:trHeight w:val="1020"/>
        </w:trPr>
        <w:tc>
          <w:tcPr>
            <w:tcW w:w="828" w:type="dxa"/>
            <w:vAlign w:val="center"/>
          </w:tcPr>
          <w:p w14:paraId="68A11B21" w14:textId="77777777" w:rsidR="005178FA" w:rsidRDefault="005178FA" w:rsidP="005178FA"/>
        </w:tc>
        <w:tc>
          <w:tcPr>
            <w:tcW w:w="9612" w:type="dxa"/>
            <w:gridSpan w:val="5"/>
            <w:vAlign w:val="center"/>
          </w:tcPr>
          <w:p w14:paraId="079ABC8C" w14:textId="2E6CB251" w:rsidR="005178FA" w:rsidRDefault="005178FA" w:rsidP="005178FA">
            <w:pPr>
              <w:rPr>
                <w:rFonts w:ascii="Calibri" w:hAnsi="Calibri" w:cs="Calibri"/>
              </w:rPr>
            </w:pPr>
          </w:p>
        </w:tc>
      </w:tr>
      <w:tr w:rsidR="005178FA" w14:paraId="76C21563" w14:textId="77777777" w:rsidTr="005178FA">
        <w:trPr>
          <w:trHeight w:val="37"/>
        </w:trPr>
        <w:tc>
          <w:tcPr>
            <w:tcW w:w="828" w:type="dxa"/>
            <w:vAlign w:val="center"/>
          </w:tcPr>
          <w:p w14:paraId="00B2F082" w14:textId="7ADD724D" w:rsidR="005178FA" w:rsidRPr="00920154" w:rsidRDefault="005178FA" w:rsidP="005178FA">
            <w:pPr>
              <w:rPr>
                <w:b/>
                <w:bCs/>
              </w:rPr>
            </w:pPr>
            <w:r w:rsidRPr="00920154">
              <w:rPr>
                <w:b/>
                <w:bCs/>
              </w:rPr>
              <w:lastRenderedPageBreak/>
              <w:t>1.2</w:t>
            </w:r>
            <w:r>
              <w:rPr>
                <w:b/>
                <w:bCs/>
              </w:rPr>
              <w:t>2</w:t>
            </w:r>
          </w:p>
        </w:tc>
        <w:tc>
          <w:tcPr>
            <w:tcW w:w="9612" w:type="dxa"/>
            <w:gridSpan w:val="5"/>
            <w:shd w:val="clear" w:color="auto" w:fill="DEEAF6" w:themeFill="accent5" w:themeFillTint="33"/>
            <w:vAlign w:val="center"/>
          </w:tcPr>
          <w:p w14:paraId="6BC16EBC" w14:textId="010D2FDC" w:rsidR="005178FA" w:rsidRDefault="005178FA" w:rsidP="005178FA">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5178FA" w14:paraId="78C596CB" w14:textId="77777777" w:rsidTr="005178FA">
        <w:trPr>
          <w:trHeight w:val="75"/>
        </w:trPr>
        <w:tc>
          <w:tcPr>
            <w:tcW w:w="828" w:type="dxa"/>
            <w:vAlign w:val="center"/>
          </w:tcPr>
          <w:p w14:paraId="18272361" w14:textId="44F608AE" w:rsidR="005178FA" w:rsidRDefault="005178FA" w:rsidP="005178FA">
            <w:r>
              <w:t>1.22.1</w:t>
            </w:r>
          </w:p>
        </w:tc>
        <w:tc>
          <w:tcPr>
            <w:tcW w:w="4898" w:type="dxa"/>
            <w:gridSpan w:val="3"/>
            <w:shd w:val="clear" w:color="auto" w:fill="E2EFD9" w:themeFill="accent6" w:themeFillTint="33"/>
            <w:vAlign w:val="center"/>
          </w:tcPr>
          <w:p w14:paraId="223CAFA6" w14:textId="6BC02D62" w:rsidR="005178FA" w:rsidRDefault="005178FA" w:rsidP="005178FA">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1B019A4E" w:rsidR="005178FA" w:rsidRDefault="005178FA" w:rsidP="005178FA">
            <w:pPr>
              <w:rPr>
                <w:rFonts w:ascii="Calibri" w:hAnsi="Calibri" w:cs="Calibri"/>
              </w:rPr>
            </w:pPr>
          </w:p>
        </w:tc>
      </w:tr>
      <w:tr w:rsidR="005178FA" w14:paraId="63E6F324" w14:textId="77777777" w:rsidTr="005178FA">
        <w:trPr>
          <w:trHeight w:val="74"/>
        </w:trPr>
        <w:tc>
          <w:tcPr>
            <w:tcW w:w="828" w:type="dxa"/>
            <w:vAlign w:val="center"/>
          </w:tcPr>
          <w:p w14:paraId="23268D50" w14:textId="2492C1BD" w:rsidR="005178FA" w:rsidRDefault="005178FA" w:rsidP="005178FA">
            <w:r>
              <w:t>1.22.2</w:t>
            </w:r>
          </w:p>
        </w:tc>
        <w:tc>
          <w:tcPr>
            <w:tcW w:w="4898" w:type="dxa"/>
            <w:gridSpan w:val="3"/>
            <w:shd w:val="clear" w:color="auto" w:fill="E2EFD9" w:themeFill="accent6" w:themeFillTint="33"/>
            <w:vAlign w:val="center"/>
          </w:tcPr>
          <w:p w14:paraId="5FA260A2" w14:textId="469A0715" w:rsidR="005178FA" w:rsidRDefault="005178FA" w:rsidP="005178FA">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5178FA" w:rsidRDefault="005178FA" w:rsidP="005178FA">
            <w:pPr>
              <w:rPr>
                <w:rFonts w:ascii="Calibri" w:hAnsi="Calibri" w:cs="Calibri"/>
              </w:rPr>
            </w:pPr>
          </w:p>
        </w:tc>
      </w:tr>
      <w:tr w:rsidR="005178FA" w14:paraId="16438C0F" w14:textId="77777777" w:rsidTr="005178FA">
        <w:trPr>
          <w:trHeight w:val="74"/>
        </w:trPr>
        <w:tc>
          <w:tcPr>
            <w:tcW w:w="828" w:type="dxa"/>
            <w:vAlign w:val="center"/>
          </w:tcPr>
          <w:p w14:paraId="2E0AA23E" w14:textId="1D297814" w:rsidR="005178FA" w:rsidRDefault="005178FA" w:rsidP="005178FA">
            <w:r>
              <w:t>1.22.3</w:t>
            </w:r>
          </w:p>
        </w:tc>
        <w:tc>
          <w:tcPr>
            <w:tcW w:w="4898" w:type="dxa"/>
            <w:gridSpan w:val="3"/>
            <w:shd w:val="clear" w:color="auto" w:fill="E2EFD9" w:themeFill="accent6" w:themeFillTint="33"/>
            <w:vAlign w:val="center"/>
          </w:tcPr>
          <w:p w14:paraId="7A78873C" w14:textId="1E0E7B7C" w:rsidR="005178FA" w:rsidRDefault="005178FA" w:rsidP="005178FA">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5178FA" w:rsidRDefault="005178FA" w:rsidP="005178FA">
            <w:pPr>
              <w:rPr>
                <w:rFonts w:ascii="Calibri" w:hAnsi="Calibri" w:cs="Calibri"/>
              </w:rPr>
            </w:pPr>
          </w:p>
        </w:tc>
      </w:tr>
      <w:tr w:rsidR="005178FA" w14:paraId="172354C0" w14:textId="77777777" w:rsidTr="005178FA">
        <w:trPr>
          <w:trHeight w:val="74"/>
        </w:trPr>
        <w:tc>
          <w:tcPr>
            <w:tcW w:w="828" w:type="dxa"/>
            <w:vAlign w:val="center"/>
          </w:tcPr>
          <w:p w14:paraId="2BE46BC4" w14:textId="000FD978" w:rsidR="005178FA" w:rsidRPr="00920154" w:rsidRDefault="005178FA" w:rsidP="005178FA">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5178FA" w:rsidRDefault="005178FA" w:rsidP="005178F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5178FA" w14:paraId="7010E3FF" w14:textId="77777777" w:rsidTr="005178FA">
        <w:trPr>
          <w:trHeight w:val="75"/>
        </w:trPr>
        <w:tc>
          <w:tcPr>
            <w:tcW w:w="828" w:type="dxa"/>
            <w:vAlign w:val="center"/>
          </w:tcPr>
          <w:p w14:paraId="3A5DA6D5" w14:textId="2D9A1A97" w:rsidR="005178FA" w:rsidRDefault="005178FA" w:rsidP="005178FA">
            <w:r>
              <w:t>1.23.1</w:t>
            </w:r>
          </w:p>
        </w:tc>
        <w:tc>
          <w:tcPr>
            <w:tcW w:w="4898" w:type="dxa"/>
            <w:gridSpan w:val="3"/>
            <w:shd w:val="clear" w:color="auto" w:fill="E2EFD9" w:themeFill="accent6" w:themeFillTint="33"/>
            <w:vAlign w:val="center"/>
          </w:tcPr>
          <w:p w14:paraId="0034BCF5" w14:textId="05A5AD7F" w:rsidR="005178FA" w:rsidRDefault="005178FA" w:rsidP="005178FA">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278963C0" w:rsidR="005178FA" w:rsidRDefault="005178FA" w:rsidP="005178FA">
            <w:pPr>
              <w:rPr>
                <w:rFonts w:ascii="Calibri" w:hAnsi="Calibri" w:cs="Calibri"/>
              </w:rPr>
            </w:pPr>
          </w:p>
        </w:tc>
      </w:tr>
      <w:tr w:rsidR="005178FA" w14:paraId="3023817E" w14:textId="77777777" w:rsidTr="005178FA">
        <w:trPr>
          <w:trHeight w:val="74"/>
        </w:trPr>
        <w:tc>
          <w:tcPr>
            <w:tcW w:w="828" w:type="dxa"/>
            <w:vAlign w:val="center"/>
          </w:tcPr>
          <w:p w14:paraId="7343A6F7" w14:textId="094211A3" w:rsidR="005178FA" w:rsidRDefault="005178FA" w:rsidP="005178FA">
            <w:r>
              <w:t>1.23.2</w:t>
            </w:r>
          </w:p>
        </w:tc>
        <w:tc>
          <w:tcPr>
            <w:tcW w:w="4898" w:type="dxa"/>
            <w:gridSpan w:val="3"/>
            <w:shd w:val="clear" w:color="auto" w:fill="E2EFD9" w:themeFill="accent6" w:themeFillTint="33"/>
            <w:vAlign w:val="center"/>
          </w:tcPr>
          <w:p w14:paraId="155197D9" w14:textId="3FFD9C1B" w:rsidR="005178FA" w:rsidRDefault="005178FA" w:rsidP="005178FA">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5178FA" w:rsidRDefault="005178FA" w:rsidP="005178FA">
            <w:pPr>
              <w:rPr>
                <w:rFonts w:ascii="Calibri" w:hAnsi="Calibri" w:cs="Calibri"/>
              </w:rPr>
            </w:pPr>
          </w:p>
        </w:tc>
      </w:tr>
      <w:tr w:rsidR="005178FA" w14:paraId="0D6EEF98" w14:textId="77777777" w:rsidTr="005178FA">
        <w:trPr>
          <w:trHeight w:val="74"/>
        </w:trPr>
        <w:tc>
          <w:tcPr>
            <w:tcW w:w="828" w:type="dxa"/>
            <w:vAlign w:val="center"/>
          </w:tcPr>
          <w:p w14:paraId="5D2B8A99" w14:textId="72E29506" w:rsidR="005178FA" w:rsidRDefault="005178FA" w:rsidP="005178FA">
            <w:r>
              <w:t>1.23.3</w:t>
            </w:r>
          </w:p>
        </w:tc>
        <w:tc>
          <w:tcPr>
            <w:tcW w:w="4898" w:type="dxa"/>
            <w:gridSpan w:val="3"/>
            <w:shd w:val="clear" w:color="auto" w:fill="E2EFD9" w:themeFill="accent6" w:themeFillTint="33"/>
            <w:vAlign w:val="center"/>
          </w:tcPr>
          <w:p w14:paraId="7080C2FD" w14:textId="7F5A8FC5" w:rsidR="005178FA" w:rsidRDefault="005178FA" w:rsidP="005178FA">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5178FA" w:rsidRDefault="005178FA" w:rsidP="005178FA">
            <w:pPr>
              <w:rPr>
                <w:rFonts w:ascii="Calibri" w:hAnsi="Calibri" w:cs="Calibri"/>
              </w:rPr>
            </w:pPr>
          </w:p>
        </w:tc>
      </w:tr>
      <w:tr w:rsidR="005178FA" w14:paraId="5FC9A4BD" w14:textId="77777777" w:rsidTr="005178FA">
        <w:trPr>
          <w:trHeight w:val="74"/>
        </w:trPr>
        <w:tc>
          <w:tcPr>
            <w:tcW w:w="828" w:type="dxa"/>
            <w:vAlign w:val="center"/>
          </w:tcPr>
          <w:p w14:paraId="19078010" w14:textId="51CFBBE6" w:rsidR="005178FA" w:rsidRPr="00FF7131" w:rsidRDefault="005178FA" w:rsidP="005178FA">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5178FA" w:rsidRDefault="005178FA" w:rsidP="005178FA">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5178FA" w14:paraId="34CF9907" w14:textId="77777777" w:rsidTr="005178FA">
        <w:trPr>
          <w:trHeight w:val="1020"/>
        </w:trPr>
        <w:tc>
          <w:tcPr>
            <w:tcW w:w="828" w:type="dxa"/>
            <w:vAlign w:val="center"/>
          </w:tcPr>
          <w:p w14:paraId="4744EA14" w14:textId="77777777" w:rsidR="005178FA" w:rsidRDefault="005178FA" w:rsidP="005178FA"/>
        </w:tc>
        <w:tc>
          <w:tcPr>
            <w:tcW w:w="9612" w:type="dxa"/>
            <w:gridSpan w:val="5"/>
            <w:vAlign w:val="center"/>
          </w:tcPr>
          <w:p w14:paraId="39D4D3D6" w14:textId="1BD6884C" w:rsidR="005178FA" w:rsidRDefault="005178FA" w:rsidP="005178FA">
            <w:pPr>
              <w:rPr>
                <w:rFonts w:ascii="Calibri" w:hAnsi="Calibri" w:cs="Calibri"/>
              </w:rPr>
            </w:pPr>
          </w:p>
        </w:tc>
      </w:tr>
      <w:tr w:rsidR="005178FA" w14:paraId="6D5DAEAB" w14:textId="77777777" w:rsidTr="73BB8A85">
        <w:trPr>
          <w:trHeight w:val="1020"/>
        </w:trPr>
        <w:tc>
          <w:tcPr>
            <w:tcW w:w="10440" w:type="dxa"/>
            <w:gridSpan w:val="6"/>
            <w:shd w:val="clear" w:color="auto" w:fill="FFF2CC" w:themeFill="accent4" w:themeFillTint="33"/>
            <w:vAlign w:val="center"/>
          </w:tcPr>
          <w:p w14:paraId="1882CF76" w14:textId="4DEF4997" w:rsidR="005178FA" w:rsidRPr="00CF2E7C" w:rsidRDefault="005178FA" w:rsidP="005178FA">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5178FA" w14:paraId="64D5E591" w14:textId="77777777" w:rsidTr="005178FA">
        <w:trPr>
          <w:trHeight w:val="58"/>
        </w:trPr>
        <w:tc>
          <w:tcPr>
            <w:tcW w:w="828" w:type="dxa"/>
            <w:shd w:val="clear" w:color="auto" w:fill="auto"/>
            <w:vAlign w:val="center"/>
          </w:tcPr>
          <w:p w14:paraId="13EB8ECD" w14:textId="165C70E5" w:rsidR="005178FA" w:rsidRPr="466E435B" w:rsidRDefault="005178FA" w:rsidP="005178FA">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5178FA" w:rsidRPr="466E435B" w:rsidRDefault="005178FA" w:rsidP="005178FA">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5178FA" w14:paraId="28FE5A95" w14:textId="77777777" w:rsidTr="005178FA">
        <w:trPr>
          <w:trHeight w:val="62"/>
        </w:trPr>
        <w:tc>
          <w:tcPr>
            <w:tcW w:w="828" w:type="dxa"/>
            <w:vAlign w:val="center"/>
          </w:tcPr>
          <w:p w14:paraId="00C2360A" w14:textId="754DCE3A" w:rsidR="005178FA" w:rsidRPr="00FF7131" w:rsidRDefault="005178FA" w:rsidP="005178FA">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5178FA" w:rsidRDefault="005178FA" w:rsidP="005178FA">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5178FA" w:rsidRDefault="005178FA" w:rsidP="005178FA">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5178FA" w:rsidRDefault="005178FA" w:rsidP="005178FA">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5178FA" w:rsidRDefault="005178FA" w:rsidP="005178FA">
            <w:pPr>
              <w:spacing w:line="276" w:lineRule="auto"/>
              <w:jc w:val="center"/>
              <w:rPr>
                <w:rFonts w:ascii="Calibri" w:hAnsi="Calibri" w:cs="Calibri"/>
              </w:rPr>
            </w:pPr>
            <w:r>
              <w:rPr>
                <w:rFonts w:ascii="Calibri" w:hAnsi="Calibri" w:cs="Calibri"/>
              </w:rPr>
              <w:t>Not specified</w:t>
            </w:r>
          </w:p>
        </w:tc>
      </w:tr>
      <w:tr w:rsidR="005178FA" w14:paraId="4C0E1BC8" w14:textId="77777777" w:rsidTr="005178FA">
        <w:trPr>
          <w:trHeight w:val="60"/>
        </w:trPr>
        <w:tc>
          <w:tcPr>
            <w:tcW w:w="828" w:type="dxa"/>
            <w:vAlign w:val="center"/>
          </w:tcPr>
          <w:p w14:paraId="0C5A5456" w14:textId="0FC54581" w:rsidR="005178FA" w:rsidRDefault="005178FA" w:rsidP="005178FA">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5178FA" w:rsidRDefault="005178FA" w:rsidP="005178FA">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5178FA" w:rsidRDefault="005178FA" w:rsidP="005178FA">
            <w:pPr>
              <w:spacing w:line="276" w:lineRule="auto"/>
              <w:rPr>
                <w:rFonts w:ascii="Calibri" w:hAnsi="Calibri" w:cs="Calibri"/>
              </w:rPr>
            </w:pPr>
          </w:p>
        </w:tc>
        <w:tc>
          <w:tcPr>
            <w:tcW w:w="1391" w:type="dxa"/>
            <w:vAlign w:val="center"/>
          </w:tcPr>
          <w:p w14:paraId="7FD38B81" w14:textId="77777777" w:rsidR="005178FA" w:rsidRDefault="005178FA" w:rsidP="005178FA">
            <w:pPr>
              <w:spacing w:line="276" w:lineRule="auto"/>
              <w:rPr>
                <w:rFonts w:ascii="Calibri" w:hAnsi="Calibri" w:cs="Calibri"/>
              </w:rPr>
            </w:pPr>
          </w:p>
        </w:tc>
        <w:tc>
          <w:tcPr>
            <w:tcW w:w="3323" w:type="dxa"/>
            <w:vAlign w:val="center"/>
          </w:tcPr>
          <w:p w14:paraId="495E91D9" w14:textId="3F35C1D8" w:rsidR="005178FA" w:rsidRDefault="005178FA" w:rsidP="005178FA">
            <w:pPr>
              <w:spacing w:line="276" w:lineRule="auto"/>
              <w:rPr>
                <w:rFonts w:ascii="Calibri" w:hAnsi="Calibri" w:cs="Calibri"/>
              </w:rPr>
            </w:pPr>
          </w:p>
        </w:tc>
      </w:tr>
      <w:tr w:rsidR="005178FA" w14:paraId="19F0A16A" w14:textId="77777777" w:rsidTr="005178FA">
        <w:trPr>
          <w:trHeight w:val="60"/>
        </w:trPr>
        <w:tc>
          <w:tcPr>
            <w:tcW w:w="828" w:type="dxa"/>
            <w:vAlign w:val="center"/>
          </w:tcPr>
          <w:p w14:paraId="28F6F6FB" w14:textId="5F2CCE6E" w:rsidR="005178FA" w:rsidRDefault="005178FA" w:rsidP="005178FA">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5178FA" w:rsidRDefault="005178FA" w:rsidP="005178FA">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5178FA" w:rsidRDefault="005178FA" w:rsidP="005178FA">
            <w:pPr>
              <w:spacing w:line="276" w:lineRule="auto"/>
              <w:rPr>
                <w:rFonts w:ascii="Calibri" w:hAnsi="Calibri" w:cs="Calibri"/>
              </w:rPr>
            </w:pPr>
          </w:p>
        </w:tc>
        <w:tc>
          <w:tcPr>
            <w:tcW w:w="1391" w:type="dxa"/>
            <w:vAlign w:val="center"/>
          </w:tcPr>
          <w:p w14:paraId="79052FDE" w14:textId="77777777" w:rsidR="005178FA" w:rsidRDefault="005178FA" w:rsidP="005178FA">
            <w:pPr>
              <w:spacing w:line="276" w:lineRule="auto"/>
              <w:rPr>
                <w:rFonts w:ascii="Calibri" w:hAnsi="Calibri" w:cs="Calibri"/>
              </w:rPr>
            </w:pPr>
          </w:p>
        </w:tc>
        <w:tc>
          <w:tcPr>
            <w:tcW w:w="3323" w:type="dxa"/>
            <w:vAlign w:val="center"/>
          </w:tcPr>
          <w:p w14:paraId="544C9B5A" w14:textId="56D79EE1" w:rsidR="005178FA" w:rsidRDefault="005178FA" w:rsidP="005178FA">
            <w:pPr>
              <w:spacing w:line="276" w:lineRule="auto"/>
              <w:rPr>
                <w:rFonts w:ascii="Calibri" w:hAnsi="Calibri" w:cs="Calibri"/>
              </w:rPr>
            </w:pPr>
          </w:p>
        </w:tc>
      </w:tr>
      <w:tr w:rsidR="005178FA" w14:paraId="5B12EA74" w14:textId="77777777" w:rsidTr="005178FA">
        <w:trPr>
          <w:trHeight w:val="60"/>
        </w:trPr>
        <w:tc>
          <w:tcPr>
            <w:tcW w:w="828" w:type="dxa"/>
            <w:vAlign w:val="center"/>
          </w:tcPr>
          <w:p w14:paraId="3367DBB2" w14:textId="2D857BE3" w:rsidR="005178FA" w:rsidRDefault="005178FA" w:rsidP="005178FA">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5178FA" w:rsidRDefault="005178FA" w:rsidP="005178FA">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5178FA" w:rsidRDefault="005178FA" w:rsidP="005178FA">
            <w:pPr>
              <w:spacing w:line="276" w:lineRule="auto"/>
              <w:rPr>
                <w:rFonts w:ascii="Calibri" w:hAnsi="Calibri" w:cs="Calibri"/>
              </w:rPr>
            </w:pPr>
          </w:p>
        </w:tc>
        <w:tc>
          <w:tcPr>
            <w:tcW w:w="1391" w:type="dxa"/>
            <w:vAlign w:val="center"/>
          </w:tcPr>
          <w:p w14:paraId="52ED1BE7" w14:textId="77777777" w:rsidR="005178FA" w:rsidRDefault="005178FA" w:rsidP="005178FA">
            <w:pPr>
              <w:spacing w:line="276" w:lineRule="auto"/>
              <w:rPr>
                <w:rFonts w:ascii="Calibri" w:hAnsi="Calibri" w:cs="Calibri"/>
              </w:rPr>
            </w:pPr>
          </w:p>
        </w:tc>
        <w:tc>
          <w:tcPr>
            <w:tcW w:w="3323" w:type="dxa"/>
            <w:vAlign w:val="center"/>
          </w:tcPr>
          <w:p w14:paraId="3F6D318E" w14:textId="3371E4EB" w:rsidR="005178FA" w:rsidRDefault="005178FA" w:rsidP="005178FA">
            <w:pPr>
              <w:spacing w:line="276" w:lineRule="auto"/>
              <w:rPr>
                <w:rFonts w:ascii="Calibri" w:hAnsi="Calibri" w:cs="Calibri"/>
              </w:rPr>
            </w:pPr>
          </w:p>
        </w:tc>
      </w:tr>
      <w:tr w:rsidR="005178FA" w14:paraId="1A902F90" w14:textId="77777777" w:rsidTr="005178FA">
        <w:trPr>
          <w:trHeight w:val="74"/>
        </w:trPr>
        <w:tc>
          <w:tcPr>
            <w:tcW w:w="828" w:type="dxa"/>
            <w:vAlign w:val="center"/>
          </w:tcPr>
          <w:p w14:paraId="038A1781" w14:textId="726AF914" w:rsidR="005178FA" w:rsidRPr="00480247" w:rsidRDefault="005178FA" w:rsidP="005178FA">
            <w:pPr>
              <w:rPr>
                <w:b/>
                <w:bCs/>
              </w:rPr>
            </w:pPr>
            <w:r>
              <w:rPr>
                <w:b/>
                <w:bCs/>
              </w:rPr>
              <w:t>1.26</w:t>
            </w:r>
          </w:p>
        </w:tc>
        <w:tc>
          <w:tcPr>
            <w:tcW w:w="9612" w:type="dxa"/>
            <w:gridSpan w:val="5"/>
            <w:shd w:val="clear" w:color="auto" w:fill="DEEAF6" w:themeFill="accent5" w:themeFillTint="33"/>
            <w:vAlign w:val="center"/>
          </w:tcPr>
          <w:p w14:paraId="63B464E9" w14:textId="756DCDCA" w:rsidR="005178FA" w:rsidRDefault="005178FA" w:rsidP="005178F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5178FA" w14:paraId="020E2EFD" w14:textId="77777777" w:rsidTr="005178FA">
        <w:trPr>
          <w:trHeight w:val="1020"/>
        </w:trPr>
        <w:tc>
          <w:tcPr>
            <w:tcW w:w="828" w:type="dxa"/>
            <w:vAlign w:val="center"/>
          </w:tcPr>
          <w:p w14:paraId="64231479" w14:textId="77777777" w:rsidR="005178FA" w:rsidRDefault="005178FA" w:rsidP="005178FA"/>
        </w:tc>
        <w:tc>
          <w:tcPr>
            <w:tcW w:w="9612" w:type="dxa"/>
            <w:gridSpan w:val="5"/>
            <w:shd w:val="clear" w:color="auto" w:fill="auto"/>
            <w:vAlign w:val="center"/>
          </w:tcPr>
          <w:p w14:paraId="30D54D96" w14:textId="77777777" w:rsidR="005178FA" w:rsidRDefault="005178FA" w:rsidP="005178FA"/>
        </w:tc>
      </w:tr>
      <w:tr w:rsidR="005178FA" w14:paraId="32782E8C" w14:textId="77777777" w:rsidTr="005178FA">
        <w:trPr>
          <w:trHeight w:val="74"/>
        </w:trPr>
        <w:tc>
          <w:tcPr>
            <w:tcW w:w="828" w:type="dxa"/>
            <w:vAlign w:val="center"/>
          </w:tcPr>
          <w:p w14:paraId="33BE4087" w14:textId="095E2E58" w:rsidR="005178FA" w:rsidRPr="004D6484" w:rsidRDefault="005178FA" w:rsidP="005178FA">
            <w:pPr>
              <w:rPr>
                <w:b/>
                <w:bCs/>
              </w:rPr>
            </w:pPr>
            <w:r>
              <w:rPr>
                <w:b/>
                <w:bCs/>
              </w:rPr>
              <w:lastRenderedPageBreak/>
              <w:t>1.27</w:t>
            </w:r>
          </w:p>
        </w:tc>
        <w:tc>
          <w:tcPr>
            <w:tcW w:w="9612" w:type="dxa"/>
            <w:gridSpan w:val="5"/>
            <w:shd w:val="clear" w:color="auto" w:fill="DEEAF6" w:themeFill="accent5" w:themeFillTint="33"/>
            <w:vAlign w:val="center"/>
          </w:tcPr>
          <w:p w14:paraId="24BE4560" w14:textId="4950794C"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5178FA" w14:paraId="6A351619" w14:textId="77777777" w:rsidTr="005178FA">
        <w:trPr>
          <w:trHeight w:val="1020"/>
        </w:trPr>
        <w:tc>
          <w:tcPr>
            <w:tcW w:w="828" w:type="dxa"/>
            <w:vAlign w:val="center"/>
          </w:tcPr>
          <w:p w14:paraId="6414239C" w14:textId="77777777" w:rsidR="005178FA" w:rsidRDefault="005178FA" w:rsidP="005178FA"/>
        </w:tc>
        <w:tc>
          <w:tcPr>
            <w:tcW w:w="9612" w:type="dxa"/>
            <w:gridSpan w:val="5"/>
            <w:vAlign w:val="center"/>
          </w:tcPr>
          <w:p w14:paraId="73A709EF" w14:textId="77777777" w:rsidR="005178FA" w:rsidRDefault="005178FA" w:rsidP="005178FA"/>
        </w:tc>
      </w:tr>
      <w:tr w:rsidR="005178FA" w14:paraId="510C3093" w14:textId="77777777" w:rsidTr="73BB8A85">
        <w:trPr>
          <w:trHeight w:val="1020"/>
        </w:trPr>
        <w:tc>
          <w:tcPr>
            <w:tcW w:w="10440" w:type="dxa"/>
            <w:gridSpan w:val="6"/>
            <w:shd w:val="clear" w:color="auto" w:fill="FDF2CC"/>
            <w:vAlign w:val="center"/>
          </w:tcPr>
          <w:p w14:paraId="71CC98BB" w14:textId="267AD87C" w:rsidR="005178FA" w:rsidRPr="00CF2E7C" w:rsidRDefault="005178FA" w:rsidP="005178FA">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5178FA" w14:paraId="21FB6C32" w14:textId="77777777" w:rsidTr="005178FA">
        <w:trPr>
          <w:trHeight w:val="74"/>
        </w:trPr>
        <w:tc>
          <w:tcPr>
            <w:tcW w:w="828" w:type="dxa"/>
            <w:vAlign w:val="center"/>
          </w:tcPr>
          <w:p w14:paraId="4FE995F2" w14:textId="6035E0FF" w:rsidR="005178FA" w:rsidRPr="00BA72DC" w:rsidRDefault="005178FA" w:rsidP="005178FA">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5178FA" w:rsidRDefault="005178FA" w:rsidP="005178FA">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5178FA" w14:paraId="306F46AE" w14:textId="77777777" w:rsidTr="005178FA">
        <w:trPr>
          <w:trHeight w:val="25"/>
        </w:trPr>
        <w:tc>
          <w:tcPr>
            <w:tcW w:w="828" w:type="dxa"/>
            <w:vAlign w:val="center"/>
          </w:tcPr>
          <w:p w14:paraId="77D8CAC7" w14:textId="77777777" w:rsidR="005178FA" w:rsidRDefault="005178FA" w:rsidP="005178FA"/>
        </w:tc>
        <w:tc>
          <w:tcPr>
            <w:tcW w:w="3507" w:type="dxa"/>
            <w:shd w:val="clear" w:color="auto" w:fill="E2EFD9" w:themeFill="accent6" w:themeFillTint="33"/>
            <w:vAlign w:val="center"/>
          </w:tcPr>
          <w:p w14:paraId="7082B96C" w14:textId="77777777" w:rsidR="005178FA" w:rsidRDefault="005178FA" w:rsidP="005178FA"/>
        </w:tc>
        <w:tc>
          <w:tcPr>
            <w:tcW w:w="1391" w:type="dxa"/>
            <w:gridSpan w:val="2"/>
            <w:shd w:val="clear" w:color="auto" w:fill="E2EFD9" w:themeFill="accent6" w:themeFillTint="33"/>
            <w:vAlign w:val="center"/>
          </w:tcPr>
          <w:p w14:paraId="62105344" w14:textId="73351783" w:rsidR="005178FA" w:rsidRPr="00993609" w:rsidRDefault="005178FA" w:rsidP="005178FA">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5178FA" w:rsidRPr="00993609" w:rsidRDefault="005178FA" w:rsidP="005178FA">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5178FA" w:rsidRPr="00993609" w:rsidRDefault="005178FA" w:rsidP="005178FA">
            <w:pPr>
              <w:jc w:val="center"/>
              <w:rPr>
                <w:sz w:val="22"/>
                <w:szCs w:val="22"/>
              </w:rPr>
            </w:pPr>
            <w:r w:rsidRPr="00993609">
              <w:rPr>
                <w:sz w:val="22"/>
                <w:szCs w:val="22"/>
              </w:rPr>
              <w:t>Neither recommended nor required</w:t>
            </w:r>
          </w:p>
        </w:tc>
      </w:tr>
      <w:tr w:rsidR="005178FA" w14:paraId="0CEDA1E6" w14:textId="77777777" w:rsidTr="005178FA">
        <w:trPr>
          <w:trHeight w:val="21"/>
        </w:trPr>
        <w:tc>
          <w:tcPr>
            <w:tcW w:w="828" w:type="dxa"/>
            <w:vAlign w:val="center"/>
          </w:tcPr>
          <w:p w14:paraId="025B01F3" w14:textId="02781E33" w:rsidR="005178FA" w:rsidRDefault="005178FA" w:rsidP="005178FA">
            <w:r>
              <w:t>1.28.1</w:t>
            </w:r>
          </w:p>
        </w:tc>
        <w:tc>
          <w:tcPr>
            <w:tcW w:w="3507" w:type="dxa"/>
            <w:shd w:val="clear" w:color="auto" w:fill="DEEAF6" w:themeFill="accent5" w:themeFillTint="33"/>
            <w:vAlign w:val="center"/>
          </w:tcPr>
          <w:p w14:paraId="263FF3FB" w14:textId="7277D970" w:rsidR="005178FA" w:rsidRDefault="005178FA" w:rsidP="005178FA">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5178FA" w:rsidRDefault="005178FA" w:rsidP="005178FA"/>
        </w:tc>
        <w:tc>
          <w:tcPr>
            <w:tcW w:w="1391" w:type="dxa"/>
            <w:shd w:val="clear" w:color="auto" w:fill="auto"/>
            <w:vAlign w:val="center"/>
          </w:tcPr>
          <w:p w14:paraId="028D81AE" w14:textId="77777777" w:rsidR="005178FA" w:rsidRDefault="005178FA" w:rsidP="005178FA"/>
        </w:tc>
        <w:tc>
          <w:tcPr>
            <w:tcW w:w="3323" w:type="dxa"/>
            <w:shd w:val="clear" w:color="auto" w:fill="auto"/>
            <w:vAlign w:val="center"/>
          </w:tcPr>
          <w:p w14:paraId="78667043" w14:textId="6796FB9F" w:rsidR="005178FA" w:rsidRDefault="005178FA" w:rsidP="005178FA"/>
        </w:tc>
      </w:tr>
      <w:tr w:rsidR="005178FA" w14:paraId="2836F826" w14:textId="77777777" w:rsidTr="005178FA">
        <w:trPr>
          <w:trHeight w:val="21"/>
        </w:trPr>
        <w:tc>
          <w:tcPr>
            <w:tcW w:w="828" w:type="dxa"/>
            <w:vAlign w:val="center"/>
          </w:tcPr>
          <w:p w14:paraId="136899A6" w14:textId="11BC851E" w:rsidR="005178FA" w:rsidRDefault="005178FA" w:rsidP="005178FA">
            <w:r>
              <w:t>1.28.2</w:t>
            </w:r>
          </w:p>
        </w:tc>
        <w:tc>
          <w:tcPr>
            <w:tcW w:w="3507" w:type="dxa"/>
            <w:shd w:val="clear" w:color="auto" w:fill="DEEAF6" w:themeFill="accent5" w:themeFillTint="33"/>
            <w:vAlign w:val="center"/>
          </w:tcPr>
          <w:p w14:paraId="6B0FD230" w14:textId="3E8F9B54" w:rsidR="005178FA" w:rsidRDefault="005178FA" w:rsidP="005178FA">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5178FA" w:rsidRDefault="005178FA" w:rsidP="005178FA"/>
        </w:tc>
        <w:tc>
          <w:tcPr>
            <w:tcW w:w="1391" w:type="dxa"/>
            <w:shd w:val="clear" w:color="auto" w:fill="auto"/>
            <w:vAlign w:val="center"/>
          </w:tcPr>
          <w:p w14:paraId="5C1D356A" w14:textId="77777777" w:rsidR="005178FA" w:rsidRDefault="005178FA" w:rsidP="005178FA"/>
        </w:tc>
        <w:tc>
          <w:tcPr>
            <w:tcW w:w="3323" w:type="dxa"/>
            <w:shd w:val="clear" w:color="auto" w:fill="auto"/>
            <w:vAlign w:val="center"/>
          </w:tcPr>
          <w:p w14:paraId="2EDB2569" w14:textId="54B97D7C" w:rsidR="005178FA" w:rsidRDefault="005178FA" w:rsidP="005178FA"/>
        </w:tc>
      </w:tr>
      <w:tr w:rsidR="005178FA" w14:paraId="21633660" w14:textId="77777777" w:rsidTr="005178FA">
        <w:trPr>
          <w:trHeight w:val="21"/>
        </w:trPr>
        <w:tc>
          <w:tcPr>
            <w:tcW w:w="828" w:type="dxa"/>
            <w:vAlign w:val="center"/>
          </w:tcPr>
          <w:p w14:paraId="5FDA9CD3" w14:textId="7A115F9D" w:rsidR="005178FA" w:rsidRDefault="005178FA" w:rsidP="005178FA">
            <w:r>
              <w:t>1.28.3</w:t>
            </w:r>
          </w:p>
        </w:tc>
        <w:tc>
          <w:tcPr>
            <w:tcW w:w="3507" w:type="dxa"/>
            <w:shd w:val="clear" w:color="auto" w:fill="DEEAF6" w:themeFill="accent5" w:themeFillTint="33"/>
            <w:vAlign w:val="center"/>
          </w:tcPr>
          <w:p w14:paraId="43522D07" w14:textId="3B9DE319" w:rsidR="005178FA" w:rsidRDefault="005178FA" w:rsidP="005178FA">
            <w:r>
              <w:t>A net zero target</w:t>
            </w:r>
          </w:p>
        </w:tc>
        <w:tc>
          <w:tcPr>
            <w:tcW w:w="1391" w:type="dxa"/>
            <w:gridSpan w:val="2"/>
            <w:shd w:val="clear" w:color="auto" w:fill="auto"/>
            <w:vAlign w:val="center"/>
          </w:tcPr>
          <w:p w14:paraId="42963139" w14:textId="77777777" w:rsidR="005178FA" w:rsidRDefault="005178FA" w:rsidP="005178FA"/>
        </w:tc>
        <w:tc>
          <w:tcPr>
            <w:tcW w:w="1391" w:type="dxa"/>
            <w:shd w:val="clear" w:color="auto" w:fill="auto"/>
            <w:vAlign w:val="center"/>
          </w:tcPr>
          <w:p w14:paraId="16EB1CB8" w14:textId="77777777" w:rsidR="005178FA" w:rsidRDefault="005178FA" w:rsidP="005178FA"/>
        </w:tc>
        <w:tc>
          <w:tcPr>
            <w:tcW w:w="3323" w:type="dxa"/>
            <w:shd w:val="clear" w:color="auto" w:fill="auto"/>
            <w:vAlign w:val="center"/>
          </w:tcPr>
          <w:p w14:paraId="60BF2E61" w14:textId="133DC243" w:rsidR="005178FA" w:rsidRDefault="005178FA" w:rsidP="005178FA"/>
        </w:tc>
      </w:tr>
      <w:tr w:rsidR="005178FA" w14:paraId="0DBED847" w14:textId="77777777" w:rsidTr="005178FA">
        <w:trPr>
          <w:trHeight w:val="21"/>
        </w:trPr>
        <w:tc>
          <w:tcPr>
            <w:tcW w:w="828" w:type="dxa"/>
            <w:vAlign w:val="center"/>
          </w:tcPr>
          <w:p w14:paraId="7629D35E" w14:textId="075CFBAD" w:rsidR="005178FA" w:rsidRDefault="005178FA" w:rsidP="005178FA">
            <w:r>
              <w:t>1.28.4</w:t>
            </w:r>
          </w:p>
        </w:tc>
        <w:tc>
          <w:tcPr>
            <w:tcW w:w="3507" w:type="dxa"/>
            <w:shd w:val="clear" w:color="auto" w:fill="DEEAF6" w:themeFill="accent5" w:themeFillTint="33"/>
            <w:vAlign w:val="center"/>
          </w:tcPr>
          <w:p w14:paraId="42EA1B71" w14:textId="7DCC7A4C" w:rsidR="005178FA" w:rsidRDefault="005178FA" w:rsidP="005178FA">
            <w:r>
              <w:t>Targets covering non-carbon GHG emissions</w:t>
            </w:r>
          </w:p>
        </w:tc>
        <w:tc>
          <w:tcPr>
            <w:tcW w:w="1391" w:type="dxa"/>
            <w:gridSpan w:val="2"/>
            <w:shd w:val="clear" w:color="auto" w:fill="auto"/>
            <w:vAlign w:val="center"/>
          </w:tcPr>
          <w:p w14:paraId="2A2BA767" w14:textId="77777777" w:rsidR="005178FA" w:rsidRDefault="005178FA" w:rsidP="005178FA"/>
        </w:tc>
        <w:tc>
          <w:tcPr>
            <w:tcW w:w="1391" w:type="dxa"/>
            <w:shd w:val="clear" w:color="auto" w:fill="auto"/>
            <w:vAlign w:val="center"/>
          </w:tcPr>
          <w:p w14:paraId="67C1DCBA" w14:textId="77777777" w:rsidR="005178FA" w:rsidRDefault="005178FA" w:rsidP="005178FA"/>
        </w:tc>
        <w:tc>
          <w:tcPr>
            <w:tcW w:w="3323" w:type="dxa"/>
            <w:shd w:val="clear" w:color="auto" w:fill="auto"/>
            <w:vAlign w:val="center"/>
          </w:tcPr>
          <w:p w14:paraId="3D9EBCD4" w14:textId="26812160" w:rsidR="005178FA" w:rsidRDefault="005178FA" w:rsidP="005178FA"/>
        </w:tc>
      </w:tr>
      <w:tr w:rsidR="005178FA" w14:paraId="66F637AA" w14:textId="77777777" w:rsidTr="005178FA">
        <w:trPr>
          <w:trHeight w:val="21"/>
        </w:trPr>
        <w:tc>
          <w:tcPr>
            <w:tcW w:w="828" w:type="dxa"/>
            <w:vAlign w:val="center"/>
          </w:tcPr>
          <w:p w14:paraId="6D7BC54D" w14:textId="01650FAA" w:rsidR="005178FA" w:rsidRDefault="005178FA" w:rsidP="005178FA">
            <w:r>
              <w:t>1.28.5</w:t>
            </w:r>
          </w:p>
        </w:tc>
        <w:tc>
          <w:tcPr>
            <w:tcW w:w="3507" w:type="dxa"/>
            <w:shd w:val="clear" w:color="auto" w:fill="DEEAF6" w:themeFill="accent5" w:themeFillTint="33"/>
            <w:vAlign w:val="center"/>
          </w:tcPr>
          <w:p w14:paraId="4F86B7A5" w14:textId="38E72037" w:rsidR="005178FA" w:rsidRDefault="005178FA" w:rsidP="005178FA">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5178FA" w:rsidRDefault="005178FA" w:rsidP="005178FA"/>
        </w:tc>
        <w:tc>
          <w:tcPr>
            <w:tcW w:w="1391" w:type="dxa"/>
            <w:shd w:val="clear" w:color="auto" w:fill="auto"/>
            <w:vAlign w:val="center"/>
          </w:tcPr>
          <w:p w14:paraId="79F426CB" w14:textId="77777777" w:rsidR="005178FA" w:rsidRDefault="005178FA" w:rsidP="005178FA"/>
        </w:tc>
        <w:tc>
          <w:tcPr>
            <w:tcW w:w="3323" w:type="dxa"/>
            <w:shd w:val="clear" w:color="auto" w:fill="auto"/>
            <w:vAlign w:val="center"/>
          </w:tcPr>
          <w:p w14:paraId="404D0CF0" w14:textId="43D4A33A" w:rsidR="005178FA" w:rsidRDefault="005178FA" w:rsidP="005178FA"/>
        </w:tc>
      </w:tr>
      <w:tr w:rsidR="005178FA" w14:paraId="71431187" w14:textId="77777777" w:rsidTr="005178FA">
        <w:trPr>
          <w:trHeight w:val="21"/>
        </w:trPr>
        <w:tc>
          <w:tcPr>
            <w:tcW w:w="828" w:type="dxa"/>
            <w:vAlign w:val="center"/>
          </w:tcPr>
          <w:p w14:paraId="0EC264DB" w14:textId="0BEF92CE" w:rsidR="005178FA" w:rsidRDefault="005178FA" w:rsidP="005178FA">
            <w:r>
              <w:t>1.28.6</w:t>
            </w:r>
          </w:p>
        </w:tc>
        <w:tc>
          <w:tcPr>
            <w:tcW w:w="3507" w:type="dxa"/>
            <w:shd w:val="clear" w:color="auto" w:fill="DEEAF6" w:themeFill="accent5" w:themeFillTint="33"/>
            <w:vAlign w:val="center"/>
          </w:tcPr>
          <w:p w14:paraId="6075083A" w14:textId="05DC3A80" w:rsidR="005178FA" w:rsidRDefault="005178FA" w:rsidP="005178FA">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5178FA" w:rsidRDefault="005178FA" w:rsidP="005178FA"/>
        </w:tc>
        <w:tc>
          <w:tcPr>
            <w:tcW w:w="1391" w:type="dxa"/>
            <w:shd w:val="clear" w:color="auto" w:fill="auto"/>
            <w:vAlign w:val="center"/>
          </w:tcPr>
          <w:p w14:paraId="407AD89C" w14:textId="77777777" w:rsidR="005178FA" w:rsidRDefault="005178FA" w:rsidP="005178FA"/>
        </w:tc>
        <w:tc>
          <w:tcPr>
            <w:tcW w:w="3323" w:type="dxa"/>
            <w:shd w:val="clear" w:color="auto" w:fill="auto"/>
            <w:vAlign w:val="center"/>
          </w:tcPr>
          <w:p w14:paraId="52A3CED8" w14:textId="42FC3473" w:rsidR="005178FA" w:rsidRDefault="005178FA" w:rsidP="005178FA"/>
        </w:tc>
      </w:tr>
      <w:tr w:rsidR="005178FA" w14:paraId="509A3458" w14:textId="77777777" w:rsidTr="005178FA">
        <w:trPr>
          <w:trHeight w:val="21"/>
        </w:trPr>
        <w:tc>
          <w:tcPr>
            <w:tcW w:w="828" w:type="dxa"/>
            <w:vAlign w:val="center"/>
          </w:tcPr>
          <w:p w14:paraId="777F5CF3" w14:textId="79458F1B" w:rsidR="005178FA" w:rsidRDefault="005178FA" w:rsidP="005178FA">
            <w:r>
              <w:t>1.28.7</w:t>
            </w:r>
          </w:p>
        </w:tc>
        <w:tc>
          <w:tcPr>
            <w:tcW w:w="3507" w:type="dxa"/>
            <w:shd w:val="clear" w:color="auto" w:fill="DEEAF6" w:themeFill="accent5" w:themeFillTint="33"/>
            <w:vAlign w:val="center"/>
          </w:tcPr>
          <w:p w14:paraId="1262A369" w14:textId="5F5F7ADC" w:rsidR="005178FA" w:rsidRDefault="005178FA" w:rsidP="005178FA">
            <w:r>
              <w:t>A target timeframe (e.g. by 2040)</w:t>
            </w:r>
          </w:p>
        </w:tc>
        <w:tc>
          <w:tcPr>
            <w:tcW w:w="1391" w:type="dxa"/>
            <w:gridSpan w:val="2"/>
            <w:shd w:val="clear" w:color="auto" w:fill="auto"/>
            <w:vAlign w:val="center"/>
          </w:tcPr>
          <w:p w14:paraId="6D23C124" w14:textId="77777777" w:rsidR="005178FA" w:rsidRDefault="005178FA" w:rsidP="005178FA"/>
        </w:tc>
        <w:tc>
          <w:tcPr>
            <w:tcW w:w="1391" w:type="dxa"/>
            <w:shd w:val="clear" w:color="auto" w:fill="auto"/>
            <w:vAlign w:val="center"/>
          </w:tcPr>
          <w:p w14:paraId="0FB585A8" w14:textId="77777777" w:rsidR="005178FA" w:rsidRDefault="005178FA" w:rsidP="005178FA"/>
        </w:tc>
        <w:tc>
          <w:tcPr>
            <w:tcW w:w="3323" w:type="dxa"/>
            <w:shd w:val="clear" w:color="auto" w:fill="auto"/>
            <w:vAlign w:val="center"/>
          </w:tcPr>
          <w:p w14:paraId="6C1DDC52" w14:textId="0867D4FD" w:rsidR="005178FA" w:rsidRDefault="005178FA" w:rsidP="005178FA"/>
        </w:tc>
      </w:tr>
      <w:tr w:rsidR="005178FA" w14:paraId="71703EFD" w14:textId="77777777" w:rsidTr="005178FA">
        <w:trPr>
          <w:trHeight w:val="21"/>
        </w:trPr>
        <w:tc>
          <w:tcPr>
            <w:tcW w:w="828" w:type="dxa"/>
            <w:vAlign w:val="center"/>
          </w:tcPr>
          <w:p w14:paraId="46D6E5DE" w14:textId="38AD4511" w:rsidR="005178FA" w:rsidRDefault="005178FA" w:rsidP="005178FA">
            <w:r>
              <w:t>1.28.8</w:t>
            </w:r>
          </w:p>
        </w:tc>
        <w:tc>
          <w:tcPr>
            <w:tcW w:w="3507" w:type="dxa"/>
            <w:shd w:val="clear" w:color="auto" w:fill="DEEAF6" w:themeFill="accent5" w:themeFillTint="33"/>
            <w:vAlign w:val="center"/>
          </w:tcPr>
          <w:p w14:paraId="6AD7EC27" w14:textId="3293AD0A" w:rsidR="005178FA" w:rsidRDefault="005178FA" w:rsidP="005178FA">
            <w:r>
              <w:t>A baseline year from which progress is measured</w:t>
            </w:r>
          </w:p>
        </w:tc>
        <w:tc>
          <w:tcPr>
            <w:tcW w:w="1391" w:type="dxa"/>
            <w:gridSpan w:val="2"/>
            <w:shd w:val="clear" w:color="auto" w:fill="auto"/>
            <w:vAlign w:val="center"/>
          </w:tcPr>
          <w:p w14:paraId="788B865B" w14:textId="77777777" w:rsidR="005178FA" w:rsidRDefault="005178FA" w:rsidP="005178FA"/>
        </w:tc>
        <w:tc>
          <w:tcPr>
            <w:tcW w:w="1391" w:type="dxa"/>
            <w:shd w:val="clear" w:color="auto" w:fill="auto"/>
            <w:vAlign w:val="center"/>
          </w:tcPr>
          <w:p w14:paraId="1BAE4A5F" w14:textId="77777777" w:rsidR="005178FA" w:rsidRDefault="005178FA" w:rsidP="005178FA"/>
        </w:tc>
        <w:tc>
          <w:tcPr>
            <w:tcW w:w="3323" w:type="dxa"/>
            <w:shd w:val="clear" w:color="auto" w:fill="auto"/>
            <w:vAlign w:val="center"/>
          </w:tcPr>
          <w:p w14:paraId="3D3D3D95" w14:textId="51920BB4" w:rsidR="005178FA" w:rsidRDefault="005178FA" w:rsidP="005178FA"/>
        </w:tc>
      </w:tr>
      <w:tr w:rsidR="005178FA" w14:paraId="50B41440" w14:textId="77777777" w:rsidTr="005178FA">
        <w:trPr>
          <w:trHeight w:val="21"/>
        </w:trPr>
        <w:tc>
          <w:tcPr>
            <w:tcW w:w="828" w:type="dxa"/>
            <w:vAlign w:val="center"/>
          </w:tcPr>
          <w:p w14:paraId="0FB78D88" w14:textId="02F24DDA" w:rsidR="005178FA" w:rsidRDefault="005178FA" w:rsidP="005178FA">
            <w:r>
              <w:t>1.28.9</w:t>
            </w:r>
          </w:p>
        </w:tc>
        <w:tc>
          <w:tcPr>
            <w:tcW w:w="3507" w:type="dxa"/>
            <w:shd w:val="clear" w:color="auto" w:fill="DEEAF6" w:themeFill="accent5" w:themeFillTint="33"/>
            <w:vAlign w:val="center"/>
          </w:tcPr>
          <w:p w14:paraId="0FBD6197" w14:textId="185C7A9B" w:rsidR="005178FA" w:rsidRDefault="005178FA" w:rsidP="005178FA">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5178FA" w:rsidRDefault="005178FA" w:rsidP="005178FA"/>
        </w:tc>
        <w:tc>
          <w:tcPr>
            <w:tcW w:w="1391" w:type="dxa"/>
            <w:shd w:val="clear" w:color="auto" w:fill="auto"/>
            <w:vAlign w:val="center"/>
          </w:tcPr>
          <w:p w14:paraId="43EB5690" w14:textId="77777777" w:rsidR="005178FA" w:rsidRDefault="005178FA" w:rsidP="005178FA"/>
        </w:tc>
        <w:tc>
          <w:tcPr>
            <w:tcW w:w="3323" w:type="dxa"/>
            <w:shd w:val="clear" w:color="auto" w:fill="auto"/>
            <w:vAlign w:val="center"/>
          </w:tcPr>
          <w:p w14:paraId="3664B658" w14:textId="77777777" w:rsidR="005178FA" w:rsidRDefault="005178FA" w:rsidP="005178FA"/>
        </w:tc>
      </w:tr>
      <w:tr w:rsidR="005178FA" w14:paraId="7D0FFDA9" w14:textId="77777777" w:rsidTr="005178FA">
        <w:trPr>
          <w:trHeight w:val="74"/>
        </w:trPr>
        <w:tc>
          <w:tcPr>
            <w:tcW w:w="828" w:type="dxa"/>
            <w:vAlign w:val="center"/>
          </w:tcPr>
          <w:p w14:paraId="22F947A4" w14:textId="350C3B76" w:rsidR="005178FA" w:rsidRPr="00CB790E" w:rsidRDefault="005178FA" w:rsidP="005178FA">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5178FA" w14:paraId="559BCFB6" w14:textId="77777777" w:rsidTr="005178FA">
        <w:trPr>
          <w:trHeight w:val="74"/>
        </w:trPr>
        <w:tc>
          <w:tcPr>
            <w:tcW w:w="828" w:type="dxa"/>
            <w:vAlign w:val="center"/>
          </w:tcPr>
          <w:p w14:paraId="50867B4C" w14:textId="71585C24" w:rsidR="005178FA" w:rsidRDefault="005178FA" w:rsidP="005178FA">
            <w:r>
              <w:t>1.29.1</w:t>
            </w:r>
          </w:p>
        </w:tc>
        <w:tc>
          <w:tcPr>
            <w:tcW w:w="4753" w:type="dxa"/>
            <w:gridSpan w:val="2"/>
            <w:shd w:val="clear" w:color="auto" w:fill="E2EFD9" w:themeFill="accent6" w:themeFillTint="33"/>
            <w:vAlign w:val="center"/>
          </w:tcPr>
          <w:p w14:paraId="6DC2E61A" w14:textId="7F7DC54F" w:rsidR="005178FA" w:rsidRDefault="005178FA" w:rsidP="005178FA">
            <w:r>
              <w:rPr>
                <w:rFonts w:ascii="Calibri" w:hAnsi="Calibri" w:cs="Calibri"/>
              </w:rPr>
              <w:t>No</w:t>
            </w:r>
          </w:p>
        </w:tc>
        <w:tc>
          <w:tcPr>
            <w:tcW w:w="4859" w:type="dxa"/>
            <w:gridSpan w:val="3"/>
            <w:shd w:val="clear" w:color="auto" w:fill="auto"/>
            <w:vAlign w:val="center"/>
          </w:tcPr>
          <w:p w14:paraId="5234FB5C" w14:textId="7D791BCA" w:rsidR="005178FA" w:rsidRDefault="005178FA" w:rsidP="005178FA"/>
        </w:tc>
      </w:tr>
      <w:tr w:rsidR="005178FA" w14:paraId="397D572C" w14:textId="77777777" w:rsidTr="005178FA">
        <w:trPr>
          <w:trHeight w:val="47"/>
        </w:trPr>
        <w:tc>
          <w:tcPr>
            <w:tcW w:w="828" w:type="dxa"/>
            <w:vAlign w:val="center"/>
          </w:tcPr>
          <w:p w14:paraId="6E8B7646" w14:textId="00E88349" w:rsidR="005178FA" w:rsidRDefault="005178FA" w:rsidP="005178FA">
            <w:r>
              <w:t>1.29.2</w:t>
            </w:r>
          </w:p>
        </w:tc>
        <w:tc>
          <w:tcPr>
            <w:tcW w:w="4753" w:type="dxa"/>
            <w:gridSpan w:val="2"/>
            <w:shd w:val="clear" w:color="auto" w:fill="E2EFD9" w:themeFill="accent6" w:themeFillTint="33"/>
            <w:vAlign w:val="center"/>
          </w:tcPr>
          <w:p w14:paraId="3FE4A360" w14:textId="14070533" w:rsidR="005178FA" w:rsidRDefault="005178FA" w:rsidP="005178FA">
            <w:r>
              <w:t>Recommended</w:t>
            </w:r>
          </w:p>
        </w:tc>
        <w:tc>
          <w:tcPr>
            <w:tcW w:w="4859" w:type="dxa"/>
            <w:gridSpan w:val="3"/>
            <w:shd w:val="clear" w:color="auto" w:fill="auto"/>
            <w:vAlign w:val="center"/>
          </w:tcPr>
          <w:p w14:paraId="77455290" w14:textId="2AA0FF91" w:rsidR="005178FA" w:rsidRDefault="005178FA" w:rsidP="005178FA"/>
        </w:tc>
      </w:tr>
      <w:tr w:rsidR="005178FA" w14:paraId="106D54A4" w14:textId="77777777" w:rsidTr="005178FA">
        <w:trPr>
          <w:trHeight w:val="47"/>
        </w:trPr>
        <w:tc>
          <w:tcPr>
            <w:tcW w:w="828" w:type="dxa"/>
            <w:vAlign w:val="center"/>
          </w:tcPr>
          <w:p w14:paraId="6070913C" w14:textId="73F05DBA" w:rsidR="005178FA" w:rsidRDefault="005178FA" w:rsidP="005178FA">
            <w:r>
              <w:t>1.29.3</w:t>
            </w:r>
          </w:p>
        </w:tc>
        <w:tc>
          <w:tcPr>
            <w:tcW w:w="4753" w:type="dxa"/>
            <w:gridSpan w:val="2"/>
            <w:shd w:val="clear" w:color="auto" w:fill="E2EFD9" w:themeFill="accent6" w:themeFillTint="33"/>
            <w:vAlign w:val="center"/>
          </w:tcPr>
          <w:p w14:paraId="59808994" w14:textId="6C5F35F7" w:rsidR="005178FA" w:rsidRDefault="005178FA" w:rsidP="005178FA">
            <w:r>
              <w:t>Required</w:t>
            </w:r>
          </w:p>
        </w:tc>
        <w:tc>
          <w:tcPr>
            <w:tcW w:w="4859" w:type="dxa"/>
            <w:gridSpan w:val="3"/>
            <w:shd w:val="clear" w:color="auto" w:fill="auto"/>
            <w:vAlign w:val="center"/>
          </w:tcPr>
          <w:p w14:paraId="332AEA5A" w14:textId="4FBB935C" w:rsidR="005178FA" w:rsidRDefault="005178FA" w:rsidP="005178FA"/>
        </w:tc>
      </w:tr>
      <w:tr w:rsidR="005178FA" w14:paraId="3C15432C" w14:textId="77777777" w:rsidTr="005178FA">
        <w:trPr>
          <w:trHeight w:val="44"/>
        </w:trPr>
        <w:tc>
          <w:tcPr>
            <w:tcW w:w="828" w:type="dxa"/>
            <w:vAlign w:val="center"/>
          </w:tcPr>
          <w:p w14:paraId="212A3BAD" w14:textId="1C2E6B4B" w:rsidR="005178FA" w:rsidRPr="00530553" w:rsidRDefault="005178FA" w:rsidP="005178FA">
            <w:pPr>
              <w:rPr>
                <w:b/>
                <w:bCs/>
              </w:rPr>
            </w:pPr>
            <w:r w:rsidRPr="00530553">
              <w:rPr>
                <w:b/>
                <w:bCs/>
              </w:rPr>
              <w:lastRenderedPageBreak/>
              <w:t>1.</w:t>
            </w:r>
            <w:r>
              <w:rPr>
                <w:b/>
                <w:bCs/>
              </w:rPr>
              <w:t>30</w:t>
            </w:r>
          </w:p>
        </w:tc>
        <w:tc>
          <w:tcPr>
            <w:tcW w:w="9612" w:type="dxa"/>
            <w:gridSpan w:val="5"/>
            <w:shd w:val="clear" w:color="auto" w:fill="DEEAF6" w:themeFill="accent5" w:themeFillTint="33"/>
            <w:vAlign w:val="center"/>
          </w:tcPr>
          <w:p w14:paraId="44AD013C" w14:textId="7ADA7682"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5178FA" w14:paraId="5AFA4EC0" w14:textId="77777777" w:rsidTr="005178FA">
        <w:trPr>
          <w:trHeight w:val="112"/>
        </w:trPr>
        <w:tc>
          <w:tcPr>
            <w:tcW w:w="828" w:type="dxa"/>
            <w:vAlign w:val="center"/>
          </w:tcPr>
          <w:p w14:paraId="49A6CB5D" w14:textId="7CD86EF6" w:rsidR="005178FA" w:rsidRDefault="005178FA" w:rsidP="005178FA">
            <w:r>
              <w:t>1.30.1</w:t>
            </w:r>
          </w:p>
        </w:tc>
        <w:tc>
          <w:tcPr>
            <w:tcW w:w="4753" w:type="dxa"/>
            <w:gridSpan w:val="2"/>
            <w:shd w:val="clear" w:color="auto" w:fill="E2EFD9" w:themeFill="accent6" w:themeFillTint="33"/>
            <w:vAlign w:val="center"/>
          </w:tcPr>
          <w:p w14:paraId="76E65343" w14:textId="055ABB62" w:rsidR="005178FA" w:rsidRDefault="005178FA" w:rsidP="005178FA">
            <w:r>
              <w:t>No</w:t>
            </w:r>
          </w:p>
        </w:tc>
        <w:tc>
          <w:tcPr>
            <w:tcW w:w="4859" w:type="dxa"/>
            <w:gridSpan w:val="3"/>
            <w:shd w:val="clear" w:color="auto" w:fill="auto"/>
            <w:vAlign w:val="center"/>
          </w:tcPr>
          <w:p w14:paraId="1ED48B8C" w14:textId="32069A6D" w:rsidR="005178FA" w:rsidRDefault="005178FA" w:rsidP="005178FA"/>
        </w:tc>
      </w:tr>
      <w:tr w:rsidR="005178FA" w14:paraId="18DFA5E6" w14:textId="77777777" w:rsidTr="005178FA">
        <w:trPr>
          <w:trHeight w:val="111"/>
        </w:trPr>
        <w:tc>
          <w:tcPr>
            <w:tcW w:w="828" w:type="dxa"/>
            <w:vAlign w:val="center"/>
          </w:tcPr>
          <w:p w14:paraId="355108B7" w14:textId="0D9E535E" w:rsidR="005178FA" w:rsidRDefault="005178FA" w:rsidP="005178FA">
            <w:r>
              <w:t>1.30.2</w:t>
            </w:r>
          </w:p>
        </w:tc>
        <w:tc>
          <w:tcPr>
            <w:tcW w:w="4753" w:type="dxa"/>
            <w:gridSpan w:val="2"/>
            <w:shd w:val="clear" w:color="auto" w:fill="E2EFD9" w:themeFill="accent6" w:themeFillTint="33"/>
            <w:vAlign w:val="center"/>
          </w:tcPr>
          <w:p w14:paraId="0F07AF4D" w14:textId="04D34F02" w:rsidR="005178FA" w:rsidRDefault="005178FA" w:rsidP="005178FA">
            <w:r>
              <w:t>Yes</w:t>
            </w:r>
          </w:p>
        </w:tc>
        <w:tc>
          <w:tcPr>
            <w:tcW w:w="4859" w:type="dxa"/>
            <w:gridSpan w:val="3"/>
            <w:shd w:val="clear" w:color="auto" w:fill="auto"/>
            <w:vAlign w:val="center"/>
          </w:tcPr>
          <w:p w14:paraId="00C8227C" w14:textId="0A942B1B" w:rsidR="005178FA" w:rsidRDefault="005178FA" w:rsidP="005178FA"/>
        </w:tc>
      </w:tr>
      <w:tr w:rsidR="005178FA" w14:paraId="42086BD4" w14:textId="77777777" w:rsidTr="005178FA">
        <w:trPr>
          <w:trHeight w:val="111"/>
        </w:trPr>
        <w:tc>
          <w:tcPr>
            <w:tcW w:w="828" w:type="dxa"/>
            <w:vAlign w:val="center"/>
          </w:tcPr>
          <w:p w14:paraId="2F136701" w14:textId="6A3DAA10" w:rsidR="005178FA" w:rsidRPr="00561537" w:rsidRDefault="005178FA" w:rsidP="005178FA">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5178FA" w:rsidRDefault="005178FA" w:rsidP="005178FA">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5178FA" w14:paraId="63241CF8" w14:textId="77777777" w:rsidTr="005178FA">
        <w:trPr>
          <w:trHeight w:val="47"/>
        </w:trPr>
        <w:tc>
          <w:tcPr>
            <w:tcW w:w="828" w:type="dxa"/>
            <w:vAlign w:val="center"/>
          </w:tcPr>
          <w:p w14:paraId="6B744BBA" w14:textId="77777777" w:rsidR="005178FA" w:rsidRDefault="005178FA" w:rsidP="005178FA"/>
        </w:tc>
        <w:tc>
          <w:tcPr>
            <w:tcW w:w="4753" w:type="dxa"/>
            <w:gridSpan w:val="2"/>
            <w:shd w:val="clear" w:color="auto" w:fill="E2EFD9" w:themeFill="accent6" w:themeFillTint="33"/>
            <w:vAlign w:val="center"/>
          </w:tcPr>
          <w:p w14:paraId="678A218B" w14:textId="77777777" w:rsidR="005178FA" w:rsidRDefault="005178FA" w:rsidP="005178FA"/>
        </w:tc>
        <w:tc>
          <w:tcPr>
            <w:tcW w:w="1536" w:type="dxa"/>
            <w:gridSpan w:val="2"/>
            <w:shd w:val="clear" w:color="auto" w:fill="E2EFD9" w:themeFill="accent6" w:themeFillTint="33"/>
            <w:vAlign w:val="center"/>
          </w:tcPr>
          <w:p w14:paraId="3935BED1" w14:textId="768B827F" w:rsidR="005178FA" w:rsidRDefault="005178FA" w:rsidP="005178FA">
            <w:pPr>
              <w:jc w:val="center"/>
            </w:pPr>
            <w:r>
              <w:t>Recommended</w:t>
            </w:r>
          </w:p>
        </w:tc>
        <w:tc>
          <w:tcPr>
            <w:tcW w:w="3323" w:type="dxa"/>
            <w:shd w:val="clear" w:color="auto" w:fill="E2EFD9" w:themeFill="accent6" w:themeFillTint="33"/>
            <w:vAlign w:val="center"/>
          </w:tcPr>
          <w:p w14:paraId="5DE6324A" w14:textId="772A21FF" w:rsidR="005178FA" w:rsidRDefault="005178FA" w:rsidP="005178FA">
            <w:pPr>
              <w:jc w:val="center"/>
            </w:pPr>
            <w:r>
              <w:t>Required</w:t>
            </w:r>
          </w:p>
        </w:tc>
      </w:tr>
      <w:tr w:rsidR="005178FA" w14:paraId="60F5DD4C" w14:textId="77777777" w:rsidTr="005178FA">
        <w:trPr>
          <w:trHeight w:val="47"/>
        </w:trPr>
        <w:tc>
          <w:tcPr>
            <w:tcW w:w="828" w:type="dxa"/>
            <w:vAlign w:val="center"/>
          </w:tcPr>
          <w:p w14:paraId="3AF548C6" w14:textId="468D745F" w:rsidR="005178FA" w:rsidRDefault="005178FA" w:rsidP="005178FA">
            <w:r>
              <w:t>1.31.1</w:t>
            </w:r>
          </w:p>
        </w:tc>
        <w:tc>
          <w:tcPr>
            <w:tcW w:w="4753" w:type="dxa"/>
            <w:gridSpan w:val="2"/>
            <w:shd w:val="clear" w:color="auto" w:fill="DEEAF6" w:themeFill="accent5" w:themeFillTint="33"/>
            <w:vAlign w:val="center"/>
          </w:tcPr>
          <w:p w14:paraId="5D5CB301" w14:textId="3F1855DA" w:rsidR="005178FA" w:rsidRPr="00197A30" w:rsidRDefault="005178FA" w:rsidP="005178FA">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5178FA" w:rsidRDefault="005178FA" w:rsidP="005178FA"/>
        </w:tc>
        <w:tc>
          <w:tcPr>
            <w:tcW w:w="3323" w:type="dxa"/>
            <w:vAlign w:val="center"/>
          </w:tcPr>
          <w:p w14:paraId="6EF5A633" w14:textId="1D401953" w:rsidR="005178FA" w:rsidRDefault="005178FA" w:rsidP="005178FA"/>
        </w:tc>
      </w:tr>
      <w:tr w:rsidR="005178FA" w14:paraId="59CB1840" w14:textId="77777777" w:rsidTr="005178FA">
        <w:trPr>
          <w:trHeight w:val="44"/>
        </w:trPr>
        <w:tc>
          <w:tcPr>
            <w:tcW w:w="828" w:type="dxa"/>
            <w:vAlign w:val="center"/>
          </w:tcPr>
          <w:p w14:paraId="73C2E126" w14:textId="39CFE082" w:rsidR="005178FA" w:rsidRDefault="005178FA" w:rsidP="005178FA">
            <w:r>
              <w:t>1.31.2</w:t>
            </w:r>
          </w:p>
        </w:tc>
        <w:tc>
          <w:tcPr>
            <w:tcW w:w="4753" w:type="dxa"/>
            <w:gridSpan w:val="2"/>
            <w:shd w:val="clear" w:color="auto" w:fill="DEEAF6" w:themeFill="accent5" w:themeFillTint="33"/>
            <w:vAlign w:val="center"/>
          </w:tcPr>
          <w:p w14:paraId="5C5F885D" w14:textId="778B6B0B" w:rsidR="005178FA" w:rsidRPr="00197A30" w:rsidRDefault="005178FA" w:rsidP="005178FA">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5178FA" w:rsidRDefault="005178FA" w:rsidP="005178FA"/>
        </w:tc>
        <w:tc>
          <w:tcPr>
            <w:tcW w:w="3323" w:type="dxa"/>
            <w:vAlign w:val="center"/>
          </w:tcPr>
          <w:p w14:paraId="16446B0A" w14:textId="3CD94DD3" w:rsidR="005178FA" w:rsidRDefault="005178FA" w:rsidP="005178FA"/>
        </w:tc>
      </w:tr>
      <w:tr w:rsidR="005178FA" w14:paraId="08D026C7" w14:textId="77777777" w:rsidTr="005178FA">
        <w:trPr>
          <w:trHeight w:val="44"/>
        </w:trPr>
        <w:tc>
          <w:tcPr>
            <w:tcW w:w="828" w:type="dxa"/>
            <w:vAlign w:val="center"/>
          </w:tcPr>
          <w:p w14:paraId="5F6E433D" w14:textId="67F36506" w:rsidR="005178FA" w:rsidRDefault="005178FA" w:rsidP="005178FA">
            <w:r>
              <w:t>1.31.3</w:t>
            </w:r>
          </w:p>
        </w:tc>
        <w:tc>
          <w:tcPr>
            <w:tcW w:w="4753" w:type="dxa"/>
            <w:gridSpan w:val="2"/>
            <w:shd w:val="clear" w:color="auto" w:fill="DEEAF6" w:themeFill="accent5" w:themeFillTint="33"/>
            <w:vAlign w:val="center"/>
          </w:tcPr>
          <w:p w14:paraId="03868EE2" w14:textId="588D4ED5" w:rsidR="005178FA" w:rsidRDefault="005178FA" w:rsidP="005178FA">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5178FA" w:rsidRDefault="005178FA" w:rsidP="005178FA"/>
        </w:tc>
        <w:tc>
          <w:tcPr>
            <w:tcW w:w="3323" w:type="dxa"/>
            <w:vAlign w:val="center"/>
          </w:tcPr>
          <w:p w14:paraId="24165BE5" w14:textId="73C7F19F" w:rsidR="005178FA" w:rsidRDefault="005178FA" w:rsidP="005178FA"/>
        </w:tc>
      </w:tr>
      <w:tr w:rsidR="005178FA" w14:paraId="149019A6" w14:textId="77777777" w:rsidTr="005178FA">
        <w:trPr>
          <w:trHeight w:val="44"/>
        </w:trPr>
        <w:tc>
          <w:tcPr>
            <w:tcW w:w="828" w:type="dxa"/>
            <w:vAlign w:val="center"/>
          </w:tcPr>
          <w:p w14:paraId="346C57D1" w14:textId="1819D868" w:rsidR="005178FA" w:rsidRDefault="005178FA" w:rsidP="005178FA">
            <w:r>
              <w:t>1.31.4</w:t>
            </w:r>
          </w:p>
        </w:tc>
        <w:tc>
          <w:tcPr>
            <w:tcW w:w="4753" w:type="dxa"/>
            <w:gridSpan w:val="2"/>
            <w:shd w:val="clear" w:color="auto" w:fill="DEEAF6" w:themeFill="accent5" w:themeFillTint="33"/>
            <w:vAlign w:val="center"/>
          </w:tcPr>
          <w:p w14:paraId="27BDBF02" w14:textId="4F649241" w:rsidR="005178FA" w:rsidRDefault="005178FA" w:rsidP="005178FA">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5178FA" w:rsidRDefault="005178FA" w:rsidP="005178FA"/>
        </w:tc>
        <w:tc>
          <w:tcPr>
            <w:tcW w:w="3323" w:type="dxa"/>
            <w:vAlign w:val="center"/>
          </w:tcPr>
          <w:p w14:paraId="3B71B741" w14:textId="5468B13F" w:rsidR="005178FA" w:rsidRDefault="005178FA" w:rsidP="005178FA"/>
        </w:tc>
      </w:tr>
      <w:tr w:rsidR="005178FA" w14:paraId="7F579F64" w14:textId="77777777" w:rsidTr="005178FA">
        <w:trPr>
          <w:trHeight w:val="596"/>
        </w:trPr>
        <w:tc>
          <w:tcPr>
            <w:tcW w:w="828" w:type="dxa"/>
            <w:vAlign w:val="center"/>
          </w:tcPr>
          <w:p w14:paraId="4831246E" w14:textId="7A735D1B" w:rsidR="005178FA" w:rsidRDefault="005178FA" w:rsidP="005178FA">
            <w:r>
              <w:t>1.31.5</w:t>
            </w:r>
          </w:p>
        </w:tc>
        <w:tc>
          <w:tcPr>
            <w:tcW w:w="4753" w:type="dxa"/>
            <w:gridSpan w:val="2"/>
            <w:shd w:val="clear" w:color="auto" w:fill="DEEAF6" w:themeFill="accent5" w:themeFillTint="33"/>
            <w:vAlign w:val="center"/>
          </w:tcPr>
          <w:p w14:paraId="78735D5E" w14:textId="77777777" w:rsidR="005178FA" w:rsidRDefault="005178FA" w:rsidP="005178FA">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5178FA" w:rsidRDefault="005178FA" w:rsidP="005178FA"/>
        </w:tc>
        <w:tc>
          <w:tcPr>
            <w:tcW w:w="3323" w:type="dxa"/>
            <w:vAlign w:val="center"/>
          </w:tcPr>
          <w:p w14:paraId="21A62EA1" w14:textId="0CF6F075" w:rsidR="005178FA" w:rsidRDefault="005178FA" w:rsidP="005178FA"/>
        </w:tc>
      </w:tr>
      <w:tr w:rsidR="005178FA" w14:paraId="712FE965" w14:textId="77777777" w:rsidTr="005178FA">
        <w:trPr>
          <w:trHeight w:val="44"/>
        </w:trPr>
        <w:tc>
          <w:tcPr>
            <w:tcW w:w="828" w:type="dxa"/>
            <w:vAlign w:val="center"/>
          </w:tcPr>
          <w:p w14:paraId="0DDCD566" w14:textId="682470B8" w:rsidR="005178FA" w:rsidRPr="00561537" w:rsidRDefault="005178FA" w:rsidP="005178FA">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5178FA" w:rsidRDefault="005178FA" w:rsidP="005178FA">
            <w:r>
              <w:t>What is the recommended or required year by which the disclosed target should be met (e.g. net zero by 2050)? Select the appropriate response using an X.</w:t>
            </w:r>
          </w:p>
        </w:tc>
      </w:tr>
      <w:tr w:rsidR="005178FA" w14:paraId="11996148" w14:textId="77777777" w:rsidTr="005178FA">
        <w:trPr>
          <w:trHeight w:val="34"/>
        </w:trPr>
        <w:tc>
          <w:tcPr>
            <w:tcW w:w="828" w:type="dxa"/>
            <w:vAlign w:val="center"/>
          </w:tcPr>
          <w:p w14:paraId="4EDA2AAE" w14:textId="774A09DD" w:rsidR="005178FA" w:rsidRDefault="005178FA" w:rsidP="005178FA">
            <w:r>
              <w:t>1.32.1</w:t>
            </w:r>
          </w:p>
        </w:tc>
        <w:tc>
          <w:tcPr>
            <w:tcW w:w="4898" w:type="dxa"/>
            <w:gridSpan w:val="3"/>
            <w:shd w:val="clear" w:color="auto" w:fill="E2EFD9" w:themeFill="accent6" w:themeFillTint="33"/>
            <w:vAlign w:val="center"/>
          </w:tcPr>
          <w:p w14:paraId="650A33B6" w14:textId="579C6E70" w:rsidR="005178FA" w:rsidRDefault="005178FA" w:rsidP="005178FA">
            <w:r>
              <w:t>Between 2030 and 2035</w:t>
            </w:r>
          </w:p>
        </w:tc>
        <w:tc>
          <w:tcPr>
            <w:tcW w:w="4714" w:type="dxa"/>
            <w:gridSpan w:val="2"/>
            <w:shd w:val="clear" w:color="auto" w:fill="auto"/>
            <w:vAlign w:val="center"/>
          </w:tcPr>
          <w:p w14:paraId="22A43BDD" w14:textId="6BCA6666" w:rsidR="005178FA" w:rsidRDefault="005178FA" w:rsidP="005178FA"/>
        </w:tc>
      </w:tr>
      <w:tr w:rsidR="005178FA" w14:paraId="78B38AED" w14:textId="77777777" w:rsidTr="005178FA">
        <w:trPr>
          <w:trHeight w:val="27"/>
        </w:trPr>
        <w:tc>
          <w:tcPr>
            <w:tcW w:w="828" w:type="dxa"/>
            <w:vAlign w:val="center"/>
          </w:tcPr>
          <w:p w14:paraId="04DCCF6A" w14:textId="73706424" w:rsidR="005178FA" w:rsidRDefault="005178FA" w:rsidP="005178FA">
            <w:r>
              <w:t>1.32.2</w:t>
            </w:r>
          </w:p>
        </w:tc>
        <w:tc>
          <w:tcPr>
            <w:tcW w:w="4898" w:type="dxa"/>
            <w:gridSpan w:val="3"/>
            <w:shd w:val="clear" w:color="auto" w:fill="E2EFD9" w:themeFill="accent6" w:themeFillTint="33"/>
            <w:vAlign w:val="center"/>
          </w:tcPr>
          <w:p w14:paraId="28B02753" w14:textId="27459216" w:rsidR="005178FA" w:rsidRDefault="005178FA" w:rsidP="005178FA">
            <w:r>
              <w:t>Between 2036 and 2040</w:t>
            </w:r>
          </w:p>
        </w:tc>
        <w:tc>
          <w:tcPr>
            <w:tcW w:w="4714" w:type="dxa"/>
            <w:gridSpan w:val="2"/>
            <w:shd w:val="clear" w:color="auto" w:fill="auto"/>
            <w:vAlign w:val="center"/>
          </w:tcPr>
          <w:p w14:paraId="260DC10B" w14:textId="520A2F6E" w:rsidR="005178FA" w:rsidRDefault="005178FA" w:rsidP="005178FA"/>
        </w:tc>
      </w:tr>
      <w:tr w:rsidR="005178FA" w14:paraId="3C5C7B31" w14:textId="77777777" w:rsidTr="005178FA">
        <w:trPr>
          <w:trHeight w:val="27"/>
        </w:trPr>
        <w:tc>
          <w:tcPr>
            <w:tcW w:w="828" w:type="dxa"/>
            <w:vAlign w:val="center"/>
          </w:tcPr>
          <w:p w14:paraId="1AE58E53" w14:textId="0F06CBA2" w:rsidR="005178FA" w:rsidRDefault="005178FA" w:rsidP="005178FA">
            <w:r>
              <w:t>1.32.3</w:t>
            </w:r>
          </w:p>
        </w:tc>
        <w:tc>
          <w:tcPr>
            <w:tcW w:w="4898" w:type="dxa"/>
            <w:gridSpan w:val="3"/>
            <w:shd w:val="clear" w:color="auto" w:fill="E2EFD9" w:themeFill="accent6" w:themeFillTint="33"/>
            <w:vAlign w:val="center"/>
          </w:tcPr>
          <w:p w14:paraId="128ABCC6" w14:textId="33020FD7" w:rsidR="005178FA" w:rsidRDefault="005178FA" w:rsidP="005178FA">
            <w:r>
              <w:t>Between 2041 and 2050</w:t>
            </w:r>
          </w:p>
        </w:tc>
        <w:tc>
          <w:tcPr>
            <w:tcW w:w="4714" w:type="dxa"/>
            <w:gridSpan w:val="2"/>
            <w:shd w:val="clear" w:color="auto" w:fill="auto"/>
            <w:vAlign w:val="center"/>
          </w:tcPr>
          <w:p w14:paraId="7391D31A" w14:textId="7280CB75" w:rsidR="005178FA" w:rsidRDefault="005178FA" w:rsidP="005178FA"/>
        </w:tc>
      </w:tr>
      <w:tr w:rsidR="005178FA" w14:paraId="177EC079" w14:textId="77777777" w:rsidTr="005178FA">
        <w:trPr>
          <w:trHeight w:val="27"/>
        </w:trPr>
        <w:tc>
          <w:tcPr>
            <w:tcW w:w="828" w:type="dxa"/>
            <w:vAlign w:val="center"/>
          </w:tcPr>
          <w:p w14:paraId="13D5E740" w14:textId="4428686C" w:rsidR="005178FA" w:rsidRDefault="005178FA" w:rsidP="005178FA">
            <w:r>
              <w:t>1.32.4</w:t>
            </w:r>
          </w:p>
        </w:tc>
        <w:tc>
          <w:tcPr>
            <w:tcW w:w="4898" w:type="dxa"/>
            <w:gridSpan w:val="3"/>
            <w:shd w:val="clear" w:color="auto" w:fill="E2EFD9" w:themeFill="accent6" w:themeFillTint="33"/>
            <w:vAlign w:val="center"/>
          </w:tcPr>
          <w:p w14:paraId="3A10B847" w14:textId="71266745" w:rsidR="005178FA" w:rsidRDefault="005178FA" w:rsidP="005178FA">
            <w:r>
              <w:t>Other</w:t>
            </w:r>
          </w:p>
        </w:tc>
        <w:tc>
          <w:tcPr>
            <w:tcW w:w="4714" w:type="dxa"/>
            <w:gridSpan w:val="2"/>
            <w:shd w:val="clear" w:color="auto" w:fill="auto"/>
            <w:vAlign w:val="center"/>
          </w:tcPr>
          <w:p w14:paraId="10152D7D" w14:textId="2B122777" w:rsidR="005178FA" w:rsidRDefault="005178FA" w:rsidP="005178FA"/>
        </w:tc>
      </w:tr>
      <w:tr w:rsidR="005178FA" w14:paraId="756676F5" w14:textId="77777777" w:rsidTr="005178FA">
        <w:trPr>
          <w:trHeight w:val="27"/>
        </w:trPr>
        <w:tc>
          <w:tcPr>
            <w:tcW w:w="828" w:type="dxa"/>
            <w:vAlign w:val="center"/>
          </w:tcPr>
          <w:p w14:paraId="74AA8DF0" w14:textId="2FDE97A0" w:rsidR="005178FA" w:rsidRDefault="005178FA" w:rsidP="005178FA">
            <w:r>
              <w:t>1.32.5</w:t>
            </w:r>
          </w:p>
        </w:tc>
        <w:tc>
          <w:tcPr>
            <w:tcW w:w="4898" w:type="dxa"/>
            <w:gridSpan w:val="3"/>
            <w:shd w:val="clear" w:color="auto" w:fill="E2EFD9" w:themeFill="accent6" w:themeFillTint="33"/>
            <w:vAlign w:val="center"/>
          </w:tcPr>
          <w:p w14:paraId="11B8FDA3" w14:textId="6954BCCC" w:rsidR="005178FA" w:rsidRDefault="005178FA" w:rsidP="005178FA">
            <w:r>
              <w:t>Not specified</w:t>
            </w:r>
          </w:p>
        </w:tc>
        <w:tc>
          <w:tcPr>
            <w:tcW w:w="4714" w:type="dxa"/>
            <w:gridSpan w:val="2"/>
            <w:shd w:val="clear" w:color="auto" w:fill="auto"/>
            <w:vAlign w:val="center"/>
          </w:tcPr>
          <w:p w14:paraId="4E1421EE" w14:textId="18680DA1" w:rsidR="005178FA" w:rsidRDefault="005178FA" w:rsidP="005178FA"/>
        </w:tc>
      </w:tr>
      <w:tr w:rsidR="005178FA" w14:paraId="1D85AE33" w14:textId="77777777" w:rsidTr="005178FA">
        <w:trPr>
          <w:trHeight w:val="27"/>
        </w:trPr>
        <w:tc>
          <w:tcPr>
            <w:tcW w:w="828" w:type="dxa"/>
            <w:vAlign w:val="center"/>
          </w:tcPr>
          <w:p w14:paraId="76EE8A7D" w14:textId="1ED841C2" w:rsidR="005178FA" w:rsidRPr="00765130" w:rsidRDefault="005178FA" w:rsidP="005178FA">
            <w:pPr>
              <w:rPr>
                <w:b/>
                <w:bCs/>
              </w:rPr>
            </w:pPr>
            <w:r>
              <w:rPr>
                <w:b/>
                <w:bCs/>
              </w:rPr>
              <w:t>1.33</w:t>
            </w:r>
          </w:p>
        </w:tc>
        <w:tc>
          <w:tcPr>
            <w:tcW w:w="9612" w:type="dxa"/>
            <w:gridSpan w:val="5"/>
            <w:shd w:val="clear" w:color="auto" w:fill="DEEAF6" w:themeFill="accent5" w:themeFillTint="33"/>
            <w:vAlign w:val="center"/>
          </w:tcPr>
          <w:p w14:paraId="3843D66C" w14:textId="284FD234" w:rsidR="005178FA" w:rsidRDefault="005178FA" w:rsidP="005178FA">
            <w:r>
              <w:t>If “other” selected, please describe.</w:t>
            </w:r>
          </w:p>
        </w:tc>
      </w:tr>
      <w:tr w:rsidR="005178FA" w14:paraId="1F01F3A8" w14:textId="77777777" w:rsidTr="005178FA">
        <w:trPr>
          <w:trHeight w:val="1020"/>
        </w:trPr>
        <w:tc>
          <w:tcPr>
            <w:tcW w:w="828" w:type="dxa"/>
            <w:vAlign w:val="center"/>
          </w:tcPr>
          <w:p w14:paraId="2C78A083" w14:textId="77777777" w:rsidR="005178FA" w:rsidRDefault="005178FA" w:rsidP="005178FA"/>
        </w:tc>
        <w:tc>
          <w:tcPr>
            <w:tcW w:w="9612" w:type="dxa"/>
            <w:gridSpan w:val="5"/>
            <w:vAlign w:val="center"/>
          </w:tcPr>
          <w:p w14:paraId="2AB28E18" w14:textId="011738B2" w:rsidR="005178FA" w:rsidRDefault="005178FA" w:rsidP="005178FA"/>
        </w:tc>
      </w:tr>
      <w:tr w:rsidR="005178FA" w14:paraId="7DF6CD70" w14:textId="77777777" w:rsidTr="005178FA">
        <w:trPr>
          <w:trHeight w:val="44"/>
        </w:trPr>
        <w:tc>
          <w:tcPr>
            <w:tcW w:w="828" w:type="dxa"/>
            <w:vAlign w:val="center"/>
          </w:tcPr>
          <w:p w14:paraId="6EFE3766" w14:textId="36ADD7AE" w:rsidR="005178FA" w:rsidRPr="00765130" w:rsidRDefault="005178FA" w:rsidP="005178FA">
            <w:pPr>
              <w:rPr>
                <w:b/>
                <w:bCs/>
              </w:rPr>
            </w:pPr>
            <w:r>
              <w:rPr>
                <w:b/>
                <w:bCs/>
              </w:rPr>
              <w:t>1.34</w:t>
            </w:r>
          </w:p>
        </w:tc>
        <w:tc>
          <w:tcPr>
            <w:tcW w:w="9612" w:type="dxa"/>
            <w:gridSpan w:val="5"/>
            <w:shd w:val="clear" w:color="auto" w:fill="DEEAF6" w:themeFill="accent5" w:themeFillTint="33"/>
            <w:vAlign w:val="center"/>
          </w:tcPr>
          <w:p w14:paraId="3B9FD68E" w14:textId="37F9BCA4"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5178FA" w14:paraId="73EB0944" w14:textId="77777777" w:rsidTr="005178FA">
        <w:trPr>
          <w:trHeight w:val="75"/>
        </w:trPr>
        <w:tc>
          <w:tcPr>
            <w:tcW w:w="828" w:type="dxa"/>
            <w:vAlign w:val="center"/>
          </w:tcPr>
          <w:p w14:paraId="3F0F2EF8" w14:textId="0B9BD8E3" w:rsidR="005178FA" w:rsidRDefault="005178FA" w:rsidP="005178FA">
            <w:r>
              <w:t>1.34.1</w:t>
            </w:r>
          </w:p>
        </w:tc>
        <w:tc>
          <w:tcPr>
            <w:tcW w:w="4898" w:type="dxa"/>
            <w:gridSpan w:val="3"/>
            <w:shd w:val="clear" w:color="auto" w:fill="E2EFD9" w:themeFill="accent6" w:themeFillTint="33"/>
            <w:vAlign w:val="center"/>
          </w:tcPr>
          <w:p w14:paraId="264394B7" w14:textId="6B5E1955" w:rsidR="005178FA" w:rsidRDefault="005178FA" w:rsidP="005178FA">
            <w:r>
              <w:t>No</w:t>
            </w:r>
          </w:p>
        </w:tc>
        <w:tc>
          <w:tcPr>
            <w:tcW w:w="4714" w:type="dxa"/>
            <w:gridSpan w:val="2"/>
            <w:shd w:val="clear" w:color="auto" w:fill="auto"/>
            <w:vAlign w:val="center"/>
          </w:tcPr>
          <w:p w14:paraId="4489C22D" w14:textId="4D134332" w:rsidR="005178FA" w:rsidRDefault="005178FA" w:rsidP="005178FA"/>
        </w:tc>
      </w:tr>
      <w:tr w:rsidR="005178FA" w14:paraId="37BA41DB" w14:textId="77777777" w:rsidTr="005178FA">
        <w:trPr>
          <w:trHeight w:val="74"/>
        </w:trPr>
        <w:tc>
          <w:tcPr>
            <w:tcW w:w="828" w:type="dxa"/>
            <w:vAlign w:val="center"/>
          </w:tcPr>
          <w:p w14:paraId="7513AE47" w14:textId="0DC8BC45" w:rsidR="005178FA" w:rsidRDefault="005178FA" w:rsidP="005178FA">
            <w:r>
              <w:t>1.34.2</w:t>
            </w:r>
          </w:p>
        </w:tc>
        <w:tc>
          <w:tcPr>
            <w:tcW w:w="4898" w:type="dxa"/>
            <w:gridSpan w:val="3"/>
            <w:shd w:val="clear" w:color="auto" w:fill="E2EFD9" w:themeFill="accent6" w:themeFillTint="33"/>
            <w:vAlign w:val="center"/>
          </w:tcPr>
          <w:p w14:paraId="780B69A3" w14:textId="13FECCFD" w:rsidR="005178FA" w:rsidRDefault="005178FA" w:rsidP="005178FA">
            <w:r>
              <w:t>Recommend</w:t>
            </w:r>
          </w:p>
        </w:tc>
        <w:tc>
          <w:tcPr>
            <w:tcW w:w="4714" w:type="dxa"/>
            <w:gridSpan w:val="2"/>
            <w:shd w:val="clear" w:color="auto" w:fill="auto"/>
            <w:vAlign w:val="center"/>
          </w:tcPr>
          <w:p w14:paraId="0F11C4DE" w14:textId="16DFE196" w:rsidR="005178FA" w:rsidRDefault="005178FA" w:rsidP="005178FA"/>
        </w:tc>
      </w:tr>
      <w:tr w:rsidR="005178FA" w14:paraId="7A1BF319" w14:textId="77777777" w:rsidTr="005178FA">
        <w:trPr>
          <w:trHeight w:val="74"/>
        </w:trPr>
        <w:tc>
          <w:tcPr>
            <w:tcW w:w="828" w:type="dxa"/>
            <w:vAlign w:val="center"/>
          </w:tcPr>
          <w:p w14:paraId="7F7D33CA" w14:textId="72A32D62" w:rsidR="005178FA" w:rsidRDefault="005178FA" w:rsidP="005178FA">
            <w:r>
              <w:t>1.34.3</w:t>
            </w:r>
          </w:p>
        </w:tc>
        <w:tc>
          <w:tcPr>
            <w:tcW w:w="4898" w:type="dxa"/>
            <w:gridSpan w:val="3"/>
            <w:shd w:val="clear" w:color="auto" w:fill="E2EFD9" w:themeFill="accent6" w:themeFillTint="33"/>
            <w:vAlign w:val="center"/>
          </w:tcPr>
          <w:p w14:paraId="01F72E61" w14:textId="310ACA2C" w:rsidR="005178FA" w:rsidRDefault="005178FA" w:rsidP="005178FA">
            <w:r>
              <w:t>Require</w:t>
            </w:r>
          </w:p>
        </w:tc>
        <w:tc>
          <w:tcPr>
            <w:tcW w:w="4714" w:type="dxa"/>
            <w:gridSpan w:val="2"/>
            <w:shd w:val="clear" w:color="auto" w:fill="auto"/>
            <w:vAlign w:val="center"/>
          </w:tcPr>
          <w:p w14:paraId="0138C64C" w14:textId="4A9D7D61" w:rsidR="005178FA" w:rsidRDefault="005178FA" w:rsidP="005178FA"/>
        </w:tc>
      </w:tr>
      <w:tr w:rsidR="005178FA" w14:paraId="5638A9CC" w14:textId="77777777" w:rsidTr="005178FA">
        <w:trPr>
          <w:trHeight w:val="74"/>
        </w:trPr>
        <w:tc>
          <w:tcPr>
            <w:tcW w:w="828" w:type="dxa"/>
            <w:vAlign w:val="center"/>
          </w:tcPr>
          <w:p w14:paraId="5DC32929" w14:textId="33E53A9C" w:rsidR="005178FA" w:rsidRPr="00C9418B" w:rsidRDefault="005178FA" w:rsidP="005178FA">
            <w:pPr>
              <w:rPr>
                <w:b/>
                <w:bCs/>
              </w:rPr>
            </w:pPr>
            <w:r>
              <w:rPr>
                <w:b/>
                <w:bCs/>
              </w:rPr>
              <w:lastRenderedPageBreak/>
              <w:t>1.35</w:t>
            </w:r>
          </w:p>
        </w:tc>
        <w:tc>
          <w:tcPr>
            <w:tcW w:w="9612" w:type="dxa"/>
            <w:gridSpan w:val="5"/>
            <w:shd w:val="clear" w:color="auto" w:fill="DEEAF6" w:themeFill="accent5" w:themeFillTint="33"/>
            <w:vAlign w:val="center"/>
          </w:tcPr>
          <w:p w14:paraId="0DD8EE3F" w14:textId="2992FD58" w:rsidR="005178FA" w:rsidRDefault="005178FA" w:rsidP="005178FA">
            <w:r>
              <w:t>If recommended or required to set targets for non-carbon GHGs, which gases? Select all that apply using an X.</w:t>
            </w:r>
          </w:p>
        </w:tc>
      </w:tr>
      <w:tr w:rsidR="005178FA" w14:paraId="33A0148A" w14:textId="77777777" w:rsidTr="005178FA">
        <w:trPr>
          <w:trHeight w:val="221"/>
        </w:trPr>
        <w:tc>
          <w:tcPr>
            <w:tcW w:w="828" w:type="dxa"/>
            <w:vAlign w:val="center"/>
          </w:tcPr>
          <w:p w14:paraId="58972E0B" w14:textId="4A3B481C" w:rsidR="005178FA" w:rsidRDefault="005178FA" w:rsidP="005178FA">
            <w:r>
              <w:t>1.35.1</w:t>
            </w:r>
          </w:p>
        </w:tc>
        <w:tc>
          <w:tcPr>
            <w:tcW w:w="4898" w:type="dxa"/>
            <w:gridSpan w:val="3"/>
            <w:shd w:val="clear" w:color="auto" w:fill="E2EFD9" w:themeFill="accent6" w:themeFillTint="33"/>
            <w:vAlign w:val="center"/>
          </w:tcPr>
          <w:p w14:paraId="62DB9524" w14:textId="1C9DA1B9" w:rsidR="005178FA" w:rsidRDefault="005178FA" w:rsidP="005178FA">
            <w:r w:rsidRPr="00F75058">
              <w:rPr>
                <w:rFonts w:ascii="Calibri" w:hAnsi="Calibri" w:cs="Calibri"/>
              </w:rPr>
              <w:t xml:space="preserve">Methane (CH₄) </w:t>
            </w:r>
          </w:p>
        </w:tc>
        <w:tc>
          <w:tcPr>
            <w:tcW w:w="4714" w:type="dxa"/>
            <w:gridSpan w:val="2"/>
            <w:shd w:val="clear" w:color="auto" w:fill="auto"/>
            <w:vAlign w:val="center"/>
          </w:tcPr>
          <w:p w14:paraId="1480FE14" w14:textId="182B49A2" w:rsidR="005178FA" w:rsidRDefault="005178FA" w:rsidP="005178FA"/>
        </w:tc>
      </w:tr>
      <w:tr w:rsidR="005178FA" w14:paraId="71829CF2" w14:textId="77777777" w:rsidTr="005178FA">
        <w:trPr>
          <w:trHeight w:val="27"/>
        </w:trPr>
        <w:tc>
          <w:tcPr>
            <w:tcW w:w="828" w:type="dxa"/>
            <w:vAlign w:val="center"/>
          </w:tcPr>
          <w:p w14:paraId="605A96CF" w14:textId="2AA7C39C" w:rsidR="005178FA" w:rsidRDefault="005178FA" w:rsidP="005178FA">
            <w:r>
              <w:t>1.35.2</w:t>
            </w:r>
          </w:p>
        </w:tc>
        <w:tc>
          <w:tcPr>
            <w:tcW w:w="4898" w:type="dxa"/>
            <w:gridSpan w:val="3"/>
            <w:shd w:val="clear" w:color="auto" w:fill="E2EFD9" w:themeFill="accent6" w:themeFillTint="33"/>
            <w:vAlign w:val="center"/>
          </w:tcPr>
          <w:p w14:paraId="14C9CB0F" w14:textId="6651F3CC" w:rsidR="005178FA" w:rsidRDefault="005178FA" w:rsidP="005178FA">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5178FA" w:rsidRDefault="005178FA" w:rsidP="005178FA"/>
        </w:tc>
      </w:tr>
      <w:tr w:rsidR="005178FA" w14:paraId="5AC6429F" w14:textId="77777777" w:rsidTr="005178FA">
        <w:trPr>
          <w:trHeight w:val="27"/>
        </w:trPr>
        <w:tc>
          <w:tcPr>
            <w:tcW w:w="828" w:type="dxa"/>
            <w:vAlign w:val="center"/>
          </w:tcPr>
          <w:p w14:paraId="3ACBE0E8" w14:textId="362050F9" w:rsidR="005178FA" w:rsidRDefault="005178FA" w:rsidP="005178FA">
            <w:r>
              <w:t>1.35.3</w:t>
            </w:r>
          </w:p>
        </w:tc>
        <w:tc>
          <w:tcPr>
            <w:tcW w:w="4898" w:type="dxa"/>
            <w:gridSpan w:val="3"/>
            <w:shd w:val="clear" w:color="auto" w:fill="E2EFD9" w:themeFill="accent6" w:themeFillTint="33"/>
            <w:vAlign w:val="center"/>
          </w:tcPr>
          <w:p w14:paraId="3D1A6536" w14:textId="7102BEC9" w:rsidR="005178FA" w:rsidRDefault="005178FA" w:rsidP="005178FA">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5178FA" w:rsidRDefault="005178FA" w:rsidP="005178FA"/>
        </w:tc>
      </w:tr>
      <w:tr w:rsidR="005178FA" w14:paraId="79CC3AC5" w14:textId="77777777" w:rsidTr="005178FA">
        <w:trPr>
          <w:trHeight w:val="27"/>
        </w:trPr>
        <w:tc>
          <w:tcPr>
            <w:tcW w:w="828" w:type="dxa"/>
            <w:vAlign w:val="center"/>
          </w:tcPr>
          <w:p w14:paraId="02F6C307" w14:textId="11E3E6F7" w:rsidR="005178FA" w:rsidRDefault="005178FA" w:rsidP="005178FA">
            <w:r>
              <w:t>1.35.4</w:t>
            </w:r>
          </w:p>
        </w:tc>
        <w:tc>
          <w:tcPr>
            <w:tcW w:w="4898" w:type="dxa"/>
            <w:gridSpan w:val="3"/>
            <w:shd w:val="clear" w:color="auto" w:fill="E2EFD9" w:themeFill="accent6" w:themeFillTint="33"/>
            <w:vAlign w:val="center"/>
          </w:tcPr>
          <w:p w14:paraId="29B45329" w14:textId="115E1185" w:rsidR="005178FA" w:rsidRDefault="005178FA" w:rsidP="005178FA">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5178FA" w:rsidRDefault="005178FA" w:rsidP="005178FA"/>
        </w:tc>
      </w:tr>
      <w:tr w:rsidR="005178FA" w14:paraId="041DBAA4" w14:textId="77777777" w:rsidTr="005178FA">
        <w:trPr>
          <w:trHeight w:val="27"/>
        </w:trPr>
        <w:tc>
          <w:tcPr>
            <w:tcW w:w="828" w:type="dxa"/>
            <w:vAlign w:val="center"/>
          </w:tcPr>
          <w:p w14:paraId="2AF792D3" w14:textId="2ED2CB50" w:rsidR="005178FA" w:rsidRDefault="005178FA" w:rsidP="005178FA">
            <w:r>
              <w:t>1.35.5</w:t>
            </w:r>
          </w:p>
        </w:tc>
        <w:tc>
          <w:tcPr>
            <w:tcW w:w="4898" w:type="dxa"/>
            <w:gridSpan w:val="3"/>
            <w:shd w:val="clear" w:color="auto" w:fill="E2EFD9" w:themeFill="accent6" w:themeFillTint="33"/>
            <w:vAlign w:val="center"/>
          </w:tcPr>
          <w:p w14:paraId="0277A2BA" w14:textId="60D2CF64" w:rsidR="005178FA" w:rsidRDefault="005178FA" w:rsidP="005178FA">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5178FA" w:rsidRDefault="005178FA" w:rsidP="005178FA"/>
        </w:tc>
      </w:tr>
      <w:tr w:rsidR="005178FA" w14:paraId="0131B9EE" w14:textId="77777777" w:rsidTr="005178FA">
        <w:trPr>
          <w:trHeight w:val="27"/>
        </w:trPr>
        <w:tc>
          <w:tcPr>
            <w:tcW w:w="828" w:type="dxa"/>
            <w:vAlign w:val="center"/>
          </w:tcPr>
          <w:p w14:paraId="038DD6F6" w14:textId="2C5E87D6" w:rsidR="005178FA" w:rsidRDefault="005178FA" w:rsidP="005178FA">
            <w:r>
              <w:t>1.35.6</w:t>
            </w:r>
          </w:p>
        </w:tc>
        <w:tc>
          <w:tcPr>
            <w:tcW w:w="4898" w:type="dxa"/>
            <w:gridSpan w:val="3"/>
            <w:shd w:val="clear" w:color="auto" w:fill="E2EFD9" w:themeFill="accent6" w:themeFillTint="33"/>
            <w:vAlign w:val="center"/>
          </w:tcPr>
          <w:p w14:paraId="7411B58C" w14:textId="126B1263" w:rsidR="005178FA" w:rsidRDefault="005178FA" w:rsidP="005178FA">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5178FA" w:rsidRDefault="005178FA" w:rsidP="005178FA"/>
        </w:tc>
      </w:tr>
      <w:tr w:rsidR="005178FA" w14:paraId="6BAF5303" w14:textId="77777777" w:rsidTr="005178FA">
        <w:trPr>
          <w:trHeight w:val="27"/>
        </w:trPr>
        <w:tc>
          <w:tcPr>
            <w:tcW w:w="828" w:type="dxa"/>
            <w:vAlign w:val="center"/>
          </w:tcPr>
          <w:p w14:paraId="6BB6A345" w14:textId="31CF4157" w:rsidR="005178FA" w:rsidRDefault="005178FA" w:rsidP="005178FA">
            <w:r>
              <w:t>1.35.7</w:t>
            </w:r>
          </w:p>
        </w:tc>
        <w:tc>
          <w:tcPr>
            <w:tcW w:w="4898" w:type="dxa"/>
            <w:gridSpan w:val="3"/>
            <w:shd w:val="clear" w:color="auto" w:fill="E2EFD9" w:themeFill="accent6" w:themeFillTint="33"/>
            <w:vAlign w:val="center"/>
          </w:tcPr>
          <w:p w14:paraId="2071D5B8" w14:textId="30AD1863" w:rsidR="005178FA" w:rsidRDefault="005178FA" w:rsidP="005178FA">
            <w:r>
              <w:t>Not specified</w:t>
            </w:r>
          </w:p>
        </w:tc>
        <w:tc>
          <w:tcPr>
            <w:tcW w:w="4714" w:type="dxa"/>
            <w:gridSpan w:val="2"/>
            <w:shd w:val="clear" w:color="auto" w:fill="auto"/>
            <w:vAlign w:val="center"/>
          </w:tcPr>
          <w:p w14:paraId="58A276AB" w14:textId="56F490CA" w:rsidR="005178FA" w:rsidRDefault="005178FA" w:rsidP="005178FA"/>
        </w:tc>
      </w:tr>
      <w:tr w:rsidR="005178FA" w14:paraId="605F79B1" w14:textId="77777777" w:rsidTr="005178FA">
        <w:trPr>
          <w:trHeight w:val="74"/>
        </w:trPr>
        <w:tc>
          <w:tcPr>
            <w:tcW w:w="828" w:type="dxa"/>
            <w:vAlign w:val="center"/>
          </w:tcPr>
          <w:p w14:paraId="41E45F92" w14:textId="5DFF80F6" w:rsidR="005178FA" w:rsidRPr="00A615A6" w:rsidRDefault="005178FA" w:rsidP="005178FA">
            <w:pPr>
              <w:rPr>
                <w:b/>
                <w:bCs/>
              </w:rPr>
            </w:pPr>
            <w:r>
              <w:rPr>
                <w:b/>
                <w:bCs/>
              </w:rPr>
              <w:t>1.36</w:t>
            </w:r>
          </w:p>
        </w:tc>
        <w:tc>
          <w:tcPr>
            <w:tcW w:w="9612" w:type="dxa"/>
            <w:gridSpan w:val="5"/>
            <w:shd w:val="clear" w:color="auto" w:fill="DEEAF6" w:themeFill="accent5" w:themeFillTint="33"/>
            <w:vAlign w:val="center"/>
          </w:tcPr>
          <w:p w14:paraId="56DC66C5" w14:textId="5D5BCB07"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5178FA" w14:paraId="0D54B0DE" w14:textId="77777777" w:rsidTr="005178FA">
        <w:trPr>
          <w:trHeight w:val="75"/>
        </w:trPr>
        <w:tc>
          <w:tcPr>
            <w:tcW w:w="828" w:type="dxa"/>
            <w:vAlign w:val="center"/>
          </w:tcPr>
          <w:p w14:paraId="301AA961" w14:textId="7B60252D" w:rsidR="005178FA" w:rsidRDefault="005178FA" w:rsidP="005178FA">
            <w:r>
              <w:t>1.36.1</w:t>
            </w:r>
          </w:p>
        </w:tc>
        <w:tc>
          <w:tcPr>
            <w:tcW w:w="4898" w:type="dxa"/>
            <w:gridSpan w:val="3"/>
            <w:shd w:val="clear" w:color="auto" w:fill="E2EFD9" w:themeFill="accent6" w:themeFillTint="33"/>
            <w:vAlign w:val="center"/>
          </w:tcPr>
          <w:p w14:paraId="3145963B" w14:textId="597F5EA0" w:rsidR="005178FA" w:rsidRDefault="005178FA" w:rsidP="005178FA">
            <w:r>
              <w:t>No</w:t>
            </w:r>
          </w:p>
        </w:tc>
        <w:tc>
          <w:tcPr>
            <w:tcW w:w="4714" w:type="dxa"/>
            <w:gridSpan w:val="2"/>
            <w:shd w:val="clear" w:color="auto" w:fill="auto"/>
            <w:vAlign w:val="center"/>
          </w:tcPr>
          <w:p w14:paraId="09E0BA38" w14:textId="58D06CDC" w:rsidR="005178FA" w:rsidRDefault="005178FA" w:rsidP="005178FA"/>
        </w:tc>
      </w:tr>
      <w:tr w:rsidR="005178FA" w14:paraId="35BBF5A0" w14:textId="77777777" w:rsidTr="005178FA">
        <w:trPr>
          <w:trHeight w:val="74"/>
        </w:trPr>
        <w:tc>
          <w:tcPr>
            <w:tcW w:w="828" w:type="dxa"/>
            <w:vAlign w:val="center"/>
          </w:tcPr>
          <w:p w14:paraId="439C0FC3" w14:textId="199BF87E" w:rsidR="005178FA" w:rsidRDefault="005178FA" w:rsidP="005178FA">
            <w:r>
              <w:t>1.36.2</w:t>
            </w:r>
          </w:p>
        </w:tc>
        <w:tc>
          <w:tcPr>
            <w:tcW w:w="4898" w:type="dxa"/>
            <w:gridSpan w:val="3"/>
            <w:shd w:val="clear" w:color="auto" w:fill="E2EFD9" w:themeFill="accent6" w:themeFillTint="33"/>
            <w:vAlign w:val="center"/>
          </w:tcPr>
          <w:p w14:paraId="2EB3AE80" w14:textId="065E09DA" w:rsidR="005178FA" w:rsidRDefault="005178FA" w:rsidP="005178FA">
            <w:r>
              <w:t>Recommend</w:t>
            </w:r>
          </w:p>
        </w:tc>
        <w:tc>
          <w:tcPr>
            <w:tcW w:w="4714" w:type="dxa"/>
            <w:gridSpan w:val="2"/>
            <w:shd w:val="clear" w:color="auto" w:fill="auto"/>
            <w:vAlign w:val="center"/>
          </w:tcPr>
          <w:p w14:paraId="551585D4" w14:textId="5FBCD359" w:rsidR="005178FA" w:rsidRDefault="005178FA" w:rsidP="005178FA"/>
        </w:tc>
      </w:tr>
      <w:tr w:rsidR="005178FA" w14:paraId="29B1227E" w14:textId="77777777" w:rsidTr="005178FA">
        <w:trPr>
          <w:trHeight w:val="74"/>
        </w:trPr>
        <w:tc>
          <w:tcPr>
            <w:tcW w:w="828" w:type="dxa"/>
            <w:vAlign w:val="center"/>
          </w:tcPr>
          <w:p w14:paraId="06CACC47" w14:textId="5AE54218" w:rsidR="005178FA" w:rsidRDefault="005178FA" w:rsidP="005178FA">
            <w:r>
              <w:t>1.36.3</w:t>
            </w:r>
          </w:p>
        </w:tc>
        <w:tc>
          <w:tcPr>
            <w:tcW w:w="4898" w:type="dxa"/>
            <w:gridSpan w:val="3"/>
            <w:shd w:val="clear" w:color="auto" w:fill="E2EFD9" w:themeFill="accent6" w:themeFillTint="33"/>
            <w:vAlign w:val="center"/>
          </w:tcPr>
          <w:p w14:paraId="2A493C9D" w14:textId="60ACAEFC" w:rsidR="005178FA" w:rsidRDefault="005178FA" w:rsidP="005178FA">
            <w:r>
              <w:t>Require</w:t>
            </w:r>
          </w:p>
        </w:tc>
        <w:tc>
          <w:tcPr>
            <w:tcW w:w="4714" w:type="dxa"/>
            <w:gridSpan w:val="2"/>
            <w:shd w:val="clear" w:color="auto" w:fill="auto"/>
            <w:vAlign w:val="center"/>
          </w:tcPr>
          <w:p w14:paraId="2D0B6868" w14:textId="5711C4EE" w:rsidR="005178FA" w:rsidRDefault="005178FA" w:rsidP="005178FA"/>
        </w:tc>
      </w:tr>
      <w:tr w:rsidR="005178FA" w14:paraId="67BA3F15" w14:textId="77777777" w:rsidTr="005178FA">
        <w:trPr>
          <w:trHeight w:val="74"/>
        </w:trPr>
        <w:tc>
          <w:tcPr>
            <w:tcW w:w="828" w:type="dxa"/>
            <w:vAlign w:val="center"/>
          </w:tcPr>
          <w:p w14:paraId="4142114A" w14:textId="402D6408" w:rsidR="005178FA" w:rsidRPr="0054680A" w:rsidRDefault="005178FA" w:rsidP="005178FA">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5178FA" w:rsidRDefault="005178FA" w:rsidP="005178FA">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5178FA" w14:paraId="01527E87" w14:textId="77777777" w:rsidTr="005178FA">
        <w:trPr>
          <w:trHeight w:val="1020"/>
        </w:trPr>
        <w:tc>
          <w:tcPr>
            <w:tcW w:w="828" w:type="dxa"/>
            <w:vAlign w:val="center"/>
          </w:tcPr>
          <w:p w14:paraId="62C1016C" w14:textId="77777777" w:rsidR="005178FA" w:rsidRDefault="005178FA" w:rsidP="005178FA"/>
        </w:tc>
        <w:tc>
          <w:tcPr>
            <w:tcW w:w="9612" w:type="dxa"/>
            <w:gridSpan w:val="5"/>
            <w:vAlign w:val="center"/>
          </w:tcPr>
          <w:p w14:paraId="0E26CB50" w14:textId="77777777" w:rsidR="005178FA" w:rsidRDefault="005178FA" w:rsidP="005178FA"/>
        </w:tc>
      </w:tr>
      <w:tr w:rsidR="005178FA" w14:paraId="21F6D5C2" w14:textId="77777777" w:rsidTr="005178FA">
        <w:trPr>
          <w:trHeight w:val="74"/>
        </w:trPr>
        <w:tc>
          <w:tcPr>
            <w:tcW w:w="828" w:type="dxa"/>
            <w:vAlign w:val="center"/>
          </w:tcPr>
          <w:p w14:paraId="6C7655EE" w14:textId="507D844F" w:rsidR="005178FA" w:rsidRPr="0054680A" w:rsidRDefault="005178FA" w:rsidP="005178FA">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5178FA" w:rsidRDefault="005178FA" w:rsidP="005178FA">
            <w:r>
              <w:t>What is the recommended or required baseline year from which progress towards targets is to be measured? Select the appropriate response using an X.</w:t>
            </w:r>
          </w:p>
        </w:tc>
      </w:tr>
      <w:tr w:rsidR="005178FA" w14:paraId="18178BBC" w14:textId="77777777" w:rsidTr="005178FA">
        <w:trPr>
          <w:trHeight w:val="75"/>
        </w:trPr>
        <w:tc>
          <w:tcPr>
            <w:tcW w:w="828" w:type="dxa"/>
            <w:vAlign w:val="center"/>
          </w:tcPr>
          <w:p w14:paraId="157325FB" w14:textId="2C1EE277" w:rsidR="005178FA" w:rsidRDefault="005178FA" w:rsidP="005178FA">
            <w:r>
              <w:t>1.38.1</w:t>
            </w:r>
          </w:p>
        </w:tc>
        <w:tc>
          <w:tcPr>
            <w:tcW w:w="4898" w:type="dxa"/>
            <w:gridSpan w:val="3"/>
            <w:shd w:val="clear" w:color="auto" w:fill="E2EFD9" w:themeFill="accent6" w:themeFillTint="33"/>
            <w:vAlign w:val="center"/>
          </w:tcPr>
          <w:p w14:paraId="7D84D1FE" w14:textId="24E1941B" w:rsidR="005178FA" w:rsidRDefault="005178FA" w:rsidP="005178FA">
            <w:r>
              <w:t>1990-2000</w:t>
            </w:r>
          </w:p>
        </w:tc>
        <w:tc>
          <w:tcPr>
            <w:tcW w:w="4714" w:type="dxa"/>
            <w:gridSpan w:val="2"/>
            <w:shd w:val="clear" w:color="auto" w:fill="auto"/>
            <w:vAlign w:val="center"/>
          </w:tcPr>
          <w:p w14:paraId="6B78E5DF" w14:textId="253E1F20" w:rsidR="005178FA" w:rsidRDefault="005178FA" w:rsidP="005178FA"/>
        </w:tc>
      </w:tr>
      <w:tr w:rsidR="005178FA" w14:paraId="66E8339F" w14:textId="77777777" w:rsidTr="005178FA">
        <w:trPr>
          <w:trHeight w:val="74"/>
        </w:trPr>
        <w:tc>
          <w:tcPr>
            <w:tcW w:w="828" w:type="dxa"/>
            <w:vAlign w:val="center"/>
          </w:tcPr>
          <w:p w14:paraId="5A58582D" w14:textId="052ABF16" w:rsidR="005178FA" w:rsidRDefault="005178FA" w:rsidP="005178FA">
            <w:r>
              <w:t>1.38.2</w:t>
            </w:r>
          </w:p>
        </w:tc>
        <w:tc>
          <w:tcPr>
            <w:tcW w:w="4898" w:type="dxa"/>
            <w:gridSpan w:val="3"/>
            <w:shd w:val="clear" w:color="auto" w:fill="E2EFD9" w:themeFill="accent6" w:themeFillTint="33"/>
            <w:vAlign w:val="center"/>
          </w:tcPr>
          <w:p w14:paraId="0A3BAEFC" w14:textId="7CFB9497" w:rsidR="005178FA" w:rsidRDefault="005178FA" w:rsidP="005178FA">
            <w:r>
              <w:t>2001-2005</w:t>
            </w:r>
          </w:p>
        </w:tc>
        <w:tc>
          <w:tcPr>
            <w:tcW w:w="4714" w:type="dxa"/>
            <w:gridSpan w:val="2"/>
            <w:shd w:val="clear" w:color="auto" w:fill="auto"/>
            <w:vAlign w:val="center"/>
          </w:tcPr>
          <w:p w14:paraId="2EB4BDF5" w14:textId="5EBD74FE" w:rsidR="005178FA" w:rsidRDefault="005178FA" w:rsidP="005178FA"/>
        </w:tc>
      </w:tr>
      <w:tr w:rsidR="005178FA" w14:paraId="540B9C6A" w14:textId="77777777" w:rsidTr="005178FA">
        <w:trPr>
          <w:trHeight w:val="74"/>
        </w:trPr>
        <w:tc>
          <w:tcPr>
            <w:tcW w:w="828" w:type="dxa"/>
            <w:vAlign w:val="center"/>
          </w:tcPr>
          <w:p w14:paraId="75114FDF" w14:textId="428949B4" w:rsidR="005178FA" w:rsidRDefault="005178FA" w:rsidP="005178FA">
            <w:r>
              <w:t>1.38.3</w:t>
            </w:r>
          </w:p>
        </w:tc>
        <w:tc>
          <w:tcPr>
            <w:tcW w:w="4898" w:type="dxa"/>
            <w:gridSpan w:val="3"/>
            <w:shd w:val="clear" w:color="auto" w:fill="E2EFD9" w:themeFill="accent6" w:themeFillTint="33"/>
            <w:vAlign w:val="center"/>
          </w:tcPr>
          <w:p w14:paraId="34321A8B" w14:textId="5A805B51" w:rsidR="005178FA" w:rsidRDefault="005178FA" w:rsidP="005178FA">
            <w:r>
              <w:t>2006-2010</w:t>
            </w:r>
          </w:p>
        </w:tc>
        <w:tc>
          <w:tcPr>
            <w:tcW w:w="4714" w:type="dxa"/>
            <w:gridSpan w:val="2"/>
            <w:shd w:val="clear" w:color="auto" w:fill="auto"/>
            <w:vAlign w:val="center"/>
          </w:tcPr>
          <w:p w14:paraId="01311BFE" w14:textId="674860FB" w:rsidR="005178FA" w:rsidRDefault="005178FA" w:rsidP="005178FA"/>
        </w:tc>
      </w:tr>
      <w:tr w:rsidR="005178FA" w14:paraId="77A722C3" w14:textId="77777777" w:rsidTr="005178FA">
        <w:trPr>
          <w:trHeight w:val="74"/>
        </w:trPr>
        <w:tc>
          <w:tcPr>
            <w:tcW w:w="828" w:type="dxa"/>
            <w:vAlign w:val="center"/>
          </w:tcPr>
          <w:p w14:paraId="6FB00CF2" w14:textId="0348A6C7" w:rsidR="005178FA" w:rsidRDefault="005178FA" w:rsidP="005178FA">
            <w:r>
              <w:t>1.38.4</w:t>
            </w:r>
          </w:p>
        </w:tc>
        <w:tc>
          <w:tcPr>
            <w:tcW w:w="4898" w:type="dxa"/>
            <w:gridSpan w:val="3"/>
            <w:shd w:val="clear" w:color="auto" w:fill="E2EFD9" w:themeFill="accent6" w:themeFillTint="33"/>
            <w:vAlign w:val="center"/>
          </w:tcPr>
          <w:p w14:paraId="4FED9793" w14:textId="093C1303" w:rsidR="005178FA" w:rsidRDefault="005178FA" w:rsidP="005178FA">
            <w:r>
              <w:t>2011-2015</w:t>
            </w:r>
          </w:p>
        </w:tc>
        <w:tc>
          <w:tcPr>
            <w:tcW w:w="4714" w:type="dxa"/>
            <w:gridSpan w:val="2"/>
            <w:shd w:val="clear" w:color="auto" w:fill="auto"/>
            <w:vAlign w:val="center"/>
          </w:tcPr>
          <w:p w14:paraId="68DCBF63" w14:textId="6F5692BD" w:rsidR="005178FA" w:rsidRDefault="005178FA" w:rsidP="005178FA"/>
        </w:tc>
      </w:tr>
      <w:tr w:rsidR="005178FA" w14:paraId="7D989221" w14:textId="77777777" w:rsidTr="005178FA">
        <w:trPr>
          <w:trHeight w:val="74"/>
        </w:trPr>
        <w:tc>
          <w:tcPr>
            <w:tcW w:w="828" w:type="dxa"/>
            <w:vAlign w:val="center"/>
          </w:tcPr>
          <w:p w14:paraId="13B254C8" w14:textId="6A34E0A0" w:rsidR="005178FA" w:rsidRDefault="005178FA" w:rsidP="005178FA">
            <w:r>
              <w:t>1.38.5</w:t>
            </w:r>
          </w:p>
        </w:tc>
        <w:tc>
          <w:tcPr>
            <w:tcW w:w="4898" w:type="dxa"/>
            <w:gridSpan w:val="3"/>
            <w:shd w:val="clear" w:color="auto" w:fill="E2EFD9" w:themeFill="accent6" w:themeFillTint="33"/>
            <w:vAlign w:val="center"/>
          </w:tcPr>
          <w:p w14:paraId="3B6B353A" w14:textId="60B212BC" w:rsidR="005178FA" w:rsidRDefault="005178FA" w:rsidP="005178FA">
            <w:r>
              <w:t>2016-2020</w:t>
            </w:r>
          </w:p>
        </w:tc>
        <w:tc>
          <w:tcPr>
            <w:tcW w:w="4714" w:type="dxa"/>
            <w:gridSpan w:val="2"/>
            <w:shd w:val="clear" w:color="auto" w:fill="auto"/>
            <w:vAlign w:val="center"/>
          </w:tcPr>
          <w:p w14:paraId="1AE5D13B" w14:textId="3E12B92C" w:rsidR="005178FA" w:rsidRDefault="005178FA" w:rsidP="005178FA"/>
        </w:tc>
      </w:tr>
      <w:tr w:rsidR="005178FA" w14:paraId="2880AA95" w14:textId="77777777" w:rsidTr="005178FA">
        <w:trPr>
          <w:trHeight w:val="74"/>
        </w:trPr>
        <w:tc>
          <w:tcPr>
            <w:tcW w:w="828" w:type="dxa"/>
            <w:vAlign w:val="center"/>
          </w:tcPr>
          <w:p w14:paraId="3291059E" w14:textId="2E515DFB" w:rsidR="005178FA" w:rsidRDefault="005178FA" w:rsidP="005178FA">
            <w:r>
              <w:t>1.38.6</w:t>
            </w:r>
          </w:p>
        </w:tc>
        <w:tc>
          <w:tcPr>
            <w:tcW w:w="4898" w:type="dxa"/>
            <w:gridSpan w:val="3"/>
            <w:shd w:val="clear" w:color="auto" w:fill="E2EFD9" w:themeFill="accent6" w:themeFillTint="33"/>
            <w:vAlign w:val="center"/>
          </w:tcPr>
          <w:p w14:paraId="009154F2" w14:textId="2A859C6D" w:rsidR="005178FA" w:rsidRDefault="005178FA" w:rsidP="005178FA">
            <w:r>
              <w:t>Other</w:t>
            </w:r>
          </w:p>
        </w:tc>
        <w:tc>
          <w:tcPr>
            <w:tcW w:w="4714" w:type="dxa"/>
            <w:gridSpan w:val="2"/>
            <w:shd w:val="clear" w:color="auto" w:fill="auto"/>
            <w:vAlign w:val="center"/>
          </w:tcPr>
          <w:p w14:paraId="62747385" w14:textId="74E987FC" w:rsidR="005178FA" w:rsidRDefault="005178FA" w:rsidP="005178FA"/>
        </w:tc>
      </w:tr>
      <w:tr w:rsidR="005178FA" w14:paraId="7FCEE3C7" w14:textId="77777777" w:rsidTr="005178FA">
        <w:trPr>
          <w:trHeight w:val="74"/>
        </w:trPr>
        <w:tc>
          <w:tcPr>
            <w:tcW w:w="828" w:type="dxa"/>
            <w:vAlign w:val="center"/>
          </w:tcPr>
          <w:p w14:paraId="33610AB4" w14:textId="6254FF27" w:rsidR="005178FA" w:rsidRDefault="005178FA" w:rsidP="005178FA">
            <w:r>
              <w:t>1.38.7</w:t>
            </w:r>
          </w:p>
        </w:tc>
        <w:tc>
          <w:tcPr>
            <w:tcW w:w="4898" w:type="dxa"/>
            <w:gridSpan w:val="3"/>
            <w:shd w:val="clear" w:color="auto" w:fill="E2EFD9" w:themeFill="accent6" w:themeFillTint="33"/>
            <w:vAlign w:val="center"/>
          </w:tcPr>
          <w:p w14:paraId="2CE45EE7" w14:textId="62CECB2D" w:rsidR="005178FA" w:rsidRDefault="005178FA" w:rsidP="005178FA">
            <w:r>
              <w:t>Not specified</w:t>
            </w:r>
          </w:p>
        </w:tc>
        <w:tc>
          <w:tcPr>
            <w:tcW w:w="4714" w:type="dxa"/>
            <w:gridSpan w:val="2"/>
            <w:shd w:val="clear" w:color="auto" w:fill="auto"/>
            <w:vAlign w:val="center"/>
          </w:tcPr>
          <w:p w14:paraId="501990A5" w14:textId="5AD36168" w:rsidR="005178FA" w:rsidRDefault="005178FA" w:rsidP="005178FA"/>
        </w:tc>
      </w:tr>
      <w:tr w:rsidR="005178FA" w14:paraId="2BC0E863" w14:textId="77777777" w:rsidTr="005178FA">
        <w:trPr>
          <w:trHeight w:val="74"/>
        </w:trPr>
        <w:tc>
          <w:tcPr>
            <w:tcW w:w="828" w:type="dxa"/>
            <w:vAlign w:val="center"/>
          </w:tcPr>
          <w:p w14:paraId="50502F04" w14:textId="518CFB71" w:rsidR="005178FA" w:rsidRPr="0054680A" w:rsidRDefault="005178FA" w:rsidP="005178FA">
            <w:pPr>
              <w:rPr>
                <w:b/>
                <w:bCs/>
              </w:rPr>
            </w:pPr>
            <w:r>
              <w:rPr>
                <w:b/>
                <w:bCs/>
              </w:rPr>
              <w:t>1.39</w:t>
            </w:r>
          </w:p>
        </w:tc>
        <w:tc>
          <w:tcPr>
            <w:tcW w:w="9612" w:type="dxa"/>
            <w:gridSpan w:val="5"/>
            <w:shd w:val="clear" w:color="auto" w:fill="DEEAF6" w:themeFill="accent5" w:themeFillTint="33"/>
            <w:vAlign w:val="center"/>
          </w:tcPr>
          <w:p w14:paraId="4127B7BF" w14:textId="3B5452E0" w:rsidR="005178FA" w:rsidRDefault="005178FA" w:rsidP="005178FA">
            <w:r>
              <w:t xml:space="preserve">Are entities recommended or required to disclose the methodologies by which they select </w:t>
            </w:r>
            <w:r>
              <w:rPr>
                <w:b/>
              </w:rPr>
              <w:t>baseline years</w:t>
            </w:r>
            <w:r>
              <w:t>? Select the appropriate response using an X.</w:t>
            </w:r>
          </w:p>
        </w:tc>
      </w:tr>
      <w:tr w:rsidR="005178FA" w14:paraId="0EADD1E2" w14:textId="77777777" w:rsidTr="005178FA">
        <w:trPr>
          <w:trHeight w:val="74"/>
        </w:trPr>
        <w:tc>
          <w:tcPr>
            <w:tcW w:w="828" w:type="dxa"/>
            <w:vAlign w:val="center"/>
          </w:tcPr>
          <w:p w14:paraId="5B6D6981" w14:textId="062A8926" w:rsidR="005178FA" w:rsidRDefault="005178FA" w:rsidP="005178FA">
            <w:r>
              <w:lastRenderedPageBreak/>
              <w:t>1.39.1</w:t>
            </w:r>
          </w:p>
        </w:tc>
        <w:tc>
          <w:tcPr>
            <w:tcW w:w="4898" w:type="dxa"/>
            <w:gridSpan w:val="3"/>
            <w:shd w:val="clear" w:color="auto" w:fill="E2EFD9" w:themeFill="accent6" w:themeFillTint="33"/>
            <w:vAlign w:val="center"/>
          </w:tcPr>
          <w:p w14:paraId="0F756251" w14:textId="6F61C138" w:rsidR="005178FA" w:rsidRDefault="005178FA" w:rsidP="005178FA">
            <w:r>
              <w:t>No</w:t>
            </w:r>
          </w:p>
        </w:tc>
        <w:tc>
          <w:tcPr>
            <w:tcW w:w="4714" w:type="dxa"/>
            <w:gridSpan w:val="2"/>
            <w:shd w:val="clear" w:color="auto" w:fill="auto"/>
            <w:vAlign w:val="center"/>
          </w:tcPr>
          <w:p w14:paraId="254978D9" w14:textId="15B87271" w:rsidR="005178FA" w:rsidRDefault="005178FA" w:rsidP="005178FA"/>
        </w:tc>
      </w:tr>
      <w:tr w:rsidR="005178FA" w14:paraId="50D999FB" w14:textId="77777777" w:rsidTr="005178FA">
        <w:trPr>
          <w:trHeight w:val="74"/>
        </w:trPr>
        <w:tc>
          <w:tcPr>
            <w:tcW w:w="828" w:type="dxa"/>
            <w:vAlign w:val="center"/>
          </w:tcPr>
          <w:p w14:paraId="1725C76F" w14:textId="184D6DB1" w:rsidR="005178FA" w:rsidRDefault="005178FA" w:rsidP="005178FA">
            <w:r>
              <w:t>1.39.2</w:t>
            </w:r>
          </w:p>
        </w:tc>
        <w:tc>
          <w:tcPr>
            <w:tcW w:w="4898" w:type="dxa"/>
            <w:gridSpan w:val="3"/>
            <w:shd w:val="clear" w:color="auto" w:fill="E2EFD9" w:themeFill="accent6" w:themeFillTint="33"/>
            <w:vAlign w:val="center"/>
          </w:tcPr>
          <w:p w14:paraId="1F60B076" w14:textId="6FFEB8B5" w:rsidR="005178FA" w:rsidRDefault="005178FA" w:rsidP="005178FA">
            <w:r>
              <w:t>Recommended</w:t>
            </w:r>
          </w:p>
        </w:tc>
        <w:tc>
          <w:tcPr>
            <w:tcW w:w="4714" w:type="dxa"/>
            <w:gridSpan w:val="2"/>
            <w:shd w:val="clear" w:color="auto" w:fill="auto"/>
            <w:vAlign w:val="center"/>
          </w:tcPr>
          <w:p w14:paraId="5B5E6F1D" w14:textId="210D0334" w:rsidR="005178FA" w:rsidRDefault="005178FA" w:rsidP="005178FA"/>
        </w:tc>
      </w:tr>
      <w:tr w:rsidR="005178FA" w14:paraId="2843D446" w14:textId="77777777" w:rsidTr="005178FA">
        <w:trPr>
          <w:trHeight w:val="74"/>
        </w:trPr>
        <w:tc>
          <w:tcPr>
            <w:tcW w:w="828" w:type="dxa"/>
            <w:vAlign w:val="center"/>
          </w:tcPr>
          <w:p w14:paraId="2F9CD2F2" w14:textId="4C3F04CE" w:rsidR="005178FA" w:rsidRDefault="005178FA" w:rsidP="005178FA">
            <w:r>
              <w:t>1.39.3</w:t>
            </w:r>
          </w:p>
        </w:tc>
        <w:tc>
          <w:tcPr>
            <w:tcW w:w="4898" w:type="dxa"/>
            <w:gridSpan w:val="3"/>
            <w:shd w:val="clear" w:color="auto" w:fill="E2EFD9" w:themeFill="accent6" w:themeFillTint="33"/>
            <w:vAlign w:val="center"/>
          </w:tcPr>
          <w:p w14:paraId="2E554F2E" w14:textId="1A00D844" w:rsidR="005178FA" w:rsidRDefault="005178FA" w:rsidP="005178FA">
            <w:r>
              <w:t>Required</w:t>
            </w:r>
          </w:p>
        </w:tc>
        <w:tc>
          <w:tcPr>
            <w:tcW w:w="4714" w:type="dxa"/>
            <w:gridSpan w:val="2"/>
            <w:shd w:val="clear" w:color="auto" w:fill="auto"/>
            <w:vAlign w:val="center"/>
          </w:tcPr>
          <w:p w14:paraId="19CB5335" w14:textId="3B6C3CD0" w:rsidR="005178FA" w:rsidRDefault="005178FA" w:rsidP="005178FA"/>
        </w:tc>
      </w:tr>
      <w:tr w:rsidR="005178FA" w14:paraId="60F05EB3" w14:textId="77777777" w:rsidTr="73BB8A85">
        <w:trPr>
          <w:trHeight w:val="74"/>
        </w:trPr>
        <w:tc>
          <w:tcPr>
            <w:tcW w:w="10440" w:type="dxa"/>
            <w:gridSpan w:val="6"/>
            <w:shd w:val="clear" w:color="auto" w:fill="FDF2CC"/>
            <w:vAlign w:val="center"/>
          </w:tcPr>
          <w:p w14:paraId="546FD2A1" w14:textId="44E265F8" w:rsidR="005178FA" w:rsidRPr="00CF2E7C" w:rsidRDefault="005178FA" w:rsidP="005178FA">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5178FA" w14:paraId="6900EDCC" w14:textId="77777777" w:rsidTr="005178FA">
        <w:trPr>
          <w:trHeight w:val="37"/>
        </w:trPr>
        <w:tc>
          <w:tcPr>
            <w:tcW w:w="828" w:type="dxa"/>
            <w:vAlign w:val="center"/>
          </w:tcPr>
          <w:p w14:paraId="1699263A" w14:textId="00780D86" w:rsidR="005178FA" w:rsidRPr="006C1651" w:rsidRDefault="005178FA" w:rsidP="005178FA">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C831155" w:rsidR="005178FA" w:rsidRPr="009462FE" w:rsidRDefault="005178FA" w:rsidP="005178FA">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recommend or require entities disclose? Select all that apply using an X.</w:t>
            </w:r>
          </w:p>
        </w:tc>
      </w:tr>
      <w:tr w:rsidR="005178FA" w14:paraId="1253EEAB" w14:textId="77777777" w:rsidTr="005178FA">
        <w:trPr>
          <w:trHeight w:val="31"/>
        </w:trPr>
        <w:tc>
          <w:tcPr>
            <w:tcW w:w="828" w:type="dxa"/>
            <w:vAlign w:val="center"/>
          </w:tcPr>
          <w:p w14:paraId="6C18F34D" w14:textId="12ECD624" w:rsidR="005178FA" w:rsidRDefault="005178FA" w:rsidP="005178FA">
            <w:r>
              <w:t>1.40.1</w:t>
            </w:r>
          </w:p>
        </w:tc>
        <w:tc>
          <w:tcPr>
            <w:tcW w:w="4898" w:type="dxa"/>
            <w:gridSpan w:val="3"/>
            <w:shd w:val="clear" w:color="auto" w:fill="E2EFD9" w:themeFill="accent6" w:themeFillTint="33"/>
            <w:vAlign w:val="center"/>
          </w:tcPr>
          <w:p w14:paraId="143ABC6C" w14:textId="72C9024B" w:rsidR="005178FA" w:rsidRDefault="005178FA" w:rsidP="005178FA">
            <w:r>
              <w:t xml:space="preserve">Targets for renewable energy procurement </w:t>
            </w:r>
          </w:p>
        </w:tc>
        <w:tc>
          <w:tcPr>
            <w:tcW w:w="4714" w:type="dxa"/>
            <w:gridSpan w:val="2"/>
            <w:shd w:val="clear" w:color="auto" w:fill="auto"/>
            <w:vAlign w:val="center"/>
          </w:tcPr>
          <w:p w14:paraId="5AB9508C" w14:textId="103782E9" w:rsidR="005178FA" w:rsidRDefault="005178FA" w:rsidP="005178FA"/>
        </w:tc>
      </w:tr>
      <w:tr w:rsidR="005178FA" w14:paraId="14AD47E1" w14:textId="77777777" w:rsidTr="005178FA">
        <w:trPr>
          <w:trHeight w:val="31"/>
        </w:trPr>
        <w:tc>
          <w:tcPr>
            <w:tcW w:w="828" w:type="dxa"/>
            <w:vAlign w:val="center"/>
          </w:tcPr>
          <w:p w14:paraId="1264E2BC" w14:textId="640AE483" w:rsidR="005178FA" w:rsidRDefault="005178FA" w:rsidP="005178FA">
            <w:r>
              <w:t>1.40.2</w:t>
            </w:r>
          </w:p>
        </w:tc>
        <w:tc>
          <w:tcPr>
            <w:tcW w:w="4898" w:type="dxa"/>
            <w:gridSpan w:val="3"/>
            <w:shd w:val="clear" w:color="auto" w:fill="E2EFD9" w:themeFill="accent6" w:themeFillTint="33"/>
            <w:vAlign w:val="center"/>
          </w:tcPr>
          <w:p w14:paraId="435AF414" w14:textId="67F1A84C" w:rsidR="005178FA" w:rsidRDefault="005178FA" w:rsidP="005178FA">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3F4A7A0F" w:rsidR="005178FA" w:rsidRDefault="005178FA" w:rsidP="005178FA">
            <w:r>
              <w:t>X</w:t>
            </w:r>
          </w:p>
        </w:tc>
      </w:tr>
      <w:tr w:rsidR="005178FA" w14:paraId="0145EDEA" w14:textId="77777777" w:rsidTr="005178FA">
        <w:trPr>
          <w:trHeight w:val="31"/>
        </w:trPr>
        <w:tc>
          <w:tcPr>
            <w:tcW w:w="828" w:type="dxa"/>
            <w:vAlign w:val="center"/>
          </w:tcPr>
          <w:p w14:paraId="78D47D26" w14:textId="3AC44B5C" w:rsidR="005178FA" w:rsidRDefault="005178FA" w:rsidP="005178FA">
            <w:r>
              <w:t>1.40.3</w:t>
            </w:r>
          </w:p>
        </w:tc>
        <w:tc>
          <w:tcPr>
            <w:tcW w:w="4898" w:type="dxa"/>
            <w:gridSpan w:val="3"/>
            <w:shd w:val="clear" w:color="auto" w:fill="E2EFD9" w:themeFill="accent6" w:themeFillTint="33"/>
            <w:vAlign w:val="center"/>
          </w:tcPr>
          <w:p w14:paraId="0AD21252" w14:textId="3CD24D77" w:rsidR="005178FA" w:rsidRDefault="005178FA" w:rsidP="005178FA">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1F3DAD50" w:rsidR="005178FA" w:rsidRDefault="005178FA" w:rsidP="005178FA">
            <w:r>
              <w:t>X</w:t>
            </w:r>
          </w:p>
        </w:tc>
      </w:tr>
      <w:tr w:rsidR="005178FA" w14:paraId="069CA246" w14:textId="77777777" w:rsidTr="005178FA">
        <w:trPr>
          <w:trHeight w:val="31"/>
        </w:trPr>
        <w:tc>
          <w:tcPr>
            <w:tcW w:w="828" w:type="dxa"/>
            <w:vAlign w:val="center"/>
          </w:tcPr>
          <w:p w14:paraId="7AEEFBB0" w14:textId="18C6462D" w:rsidR="005178FA" w:rsidRDefault="005178FA" w:rsidP="005178FA">
            <w:r>
              <w:t>1.40.4</w:t>
            </w:r>
          </w:p>
        </w:tc>
        <w:tc>
          <w:tcPr>
            <w:tcW w:w="4898" w:type="dxa"/>
            <w:gridSpan w:val="3"/>
            <w:shd w:val="clear" w:color="auto" w:fill="E2EFD9" w:themeFill="accent6" w:themeFillTint="33"/>
            <w:vAlign w:val="center"/>
          </w:tcPr>
          <w:p w14:paraId="3D3A8AA5" w14:textId="6AF2B09C" w:rsidR="005178FA" w:rsidRDefault="005178FA" w:rsidP="005178FA">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1C2EA617" w:rsidR="005178FA" w:rsidRDefault="005178FA" w:rsidP="005178FA">
            <w:r>
              <w:t>X</w:t>
            </w:r>
          </w:p>
        </w:tc>
      </w:tr>
      <w:tr w:rsidR="005178FA" w14:paraId="16FDB032" w14:textId="77777777" w:rsidTr="005178FA">
        <w:trPr>
          <w:trHeight w:val="31"/>
        </w:trPr>
        <w:tc>
          <w:tcPr>
            <w:tcW w:w="828" w:type="dxa"/>
            <w:vAlign w:val="center"/>
          </w:tcPr>
          <w:p w14:paraId="29D76A2B" w14:textId="473BA58A" w:rsidR="005178FA" w:rsidRDefault="005178FA" w:rsidP="005178FA">
            <w:r>
              <w:t>1.40.5</w:t>
            </w:r>
          </w:p>
        </w:tc>
        <w:tc>
          <w:tcPr>
            <w:tcW w:w="4898" w:type="dxa"/>
            <w:gridSpan w:val="3"/>
            <w:shd w:val="clear" w:color="auto" w:fill="E2EFD9" w:themeFill="accent6" w:themeFillTint="33"/>
            <w:vAlign w:val="center"/>
          </w:tcPr>
          <w:p w14:paraId="4810C9F0" w14:textId="7B6E3D77" w:rsidR="005178FA" w:rsidRDefault="005178FA" w:rsidP="005178FA">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4340E567" w:rsidR="005178FA" w:rsidRDefault="005178FA" w:rsidP="005178FA">
            <w:r>
              <w:t>X</w:t>
            </w:r>
          </w:p>
        </w:tc>
      </w:tr>
      <w:tr w:rsidR="005178FA" w14:paraId="1BFF7E4D" w14:textId="77777777" w:rsidTr="005178FA">
        <w:trPr>
          <w:trHeight w:val="31"/>
        </w:trPr>
        <w:tc>
          <w:tcPr>
            <w:tcW w:w="828" w:type="dxa"/>
            <w:vAlign w:val="center"/>
          </w:tcPr>
          <w:p w14:paraId="7CE4D85C" w14:textId="5375D8A2" w:rsidR="005178FA" w:rsidRDefault="005178FA" w:rsidP="005178FA">
            <w:r>
              <w:t>1.40.6</w:t>
            </w:r>
          </w:p>
        </w:tc>
        <w:tc>
          <w:tcPr>
            <w:tcW w:w="4898" w:type="dxa"/>
            <w:gridSpan w:val="3"/>
            <w:shd w:val="clear" w:color="auto" w:fill="E2EFD9" w:themeFill="accent6" w:themeFillTint="33"/>
            <w:vAlign w:val="center"/>
          </w:tcPr>
          <w:p w14:paraId="724D2DEA" w14:textId="4F38F48B" w:rsidR="005178FA" w:rsidRDefault="005178FA" w:rsidP="005178FA">
            <w:r>
              <w:t>Other</w:t>
            </w:r>
          </w:p>
        </w:tc>
        <w:tc>
          <w:tcPr>
            <w:tcW w:w="4714" w:type="dxa"/>
            <w:gridSpan w:val="2"/>
            <w:shd w:val="clear" w:color="auto" w:fill="auto"/>
            <w:vAlign w:val="center"/>
          </w:tcPr>
          <w:p w14:paraId="1D5D3679" w14:textId="3CA5DA12" w:rsidR="005178FA" w:rsidRDefault="005178FA" w:rsidP="005178FA"/>
        </w:tc>
      </w:tr>
      <w:tr w:rsidR="005178FA" w14:paraId="28DF3FE9" w14:textId="77777777" w:rsidTr="005178FA">
        <w:trPr>
          <w:trHeight w:val="31"/>
        </w:trPr>
        <w:tc>
          <w:tcPr>
            <w:tcW w:w="828" w:type="dxa"/>
            <w:vAlign w:val="center"/>
          </w:tcPr>
          <w:p w14:paraId="063D6B5E" w14:textId="6EE083B5" w:rsidR="005178FA" w:rsidRPr="00B534D5" w:rsidRDefault="005178FA" w:rsidP="005178FA">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5178FA" w:rsidRDefault="005178FA" w:rsidP="005178FA">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5178FA" w14:paraId="524AC1CC" w14:textId="77777777" w:rsidTr="005178FA">
        <w:trPr>
          <w:trHeight w:val="1020"/>
        </w:trPr>
        <w:tc>
          <w:tcPr>
            <w:tcW w:w="828" w:type="dxa"/>
            <w:vAlign w:val="center"/>
          </w:tcPr>
          <w:p w14:paraId="42397147" w14:textId="77777777" w:rsidR="005178FA" w:rsidRDefault="005178FA" w:rsidP="005178FA"/>
        </w:tc>
        <w:tc>
          <w:tcPr>
            <w:tcW w:w="9612" w:type="dxa"/>
            <w:gridSpan w:val="5"/>
            <w:vAlign w:val="center"/>
          </w:tcPr>
          <w:p w14:paraId="58E89516" w14:textId="64E328C9" w:rsidR="00CE6673" w:rsidRDefault="00CE6673" w:rsidP="00CE6673">
            <w:r>
              <w:t xml:space="preserve">Under </w:t>
            </w:r>
            <w:r w:rsidR="00BC35FB">
              <w:t>Decision 882</w:t>
            </w:r>
            <w:r>
              <w:t>:</w:t>
            </w:r>
          </w:p>
          <w:p w14:paraId="33A08F81" w14:textId="79A081D4" w:rsidR="00CE6673" w:rsidRDefault="00CE6673" w:rsidP="00CE6673">
            <w:r>
              <w:t>- The Ministry of Finance shall develop a r</w:t>
            </w:r>
            <w:r w:rsidRPr="007C5F8C">
              <w:t xml:space="preserve">oadmap to </w:t>
            </w:r>
            <w:r>
              <w:t>realise</w:t>
            </w:r>
            <w:r w:rsidRPr="007C5F8C">
              <w:t xml:space="preserve"> green growth associated with socio-economic development with a long-term vision to achieve the </w:t>
            </w:r>
            <w:r>
              <w:t>net-zero emission</w:t>
            </w:r>
            <w:r w:rsidRPr="007C5F8C">
              <w:t xml:space="preserve"> target by 2050</w:t>
            </w:r>
            <w:r w:rsidR="00495968">
              <w:t>;</w:t>
            </w:r>
            <w:r>
              <w:t xml:space="preserve"> (Item 1.1.2 of Appendix I)</w:t>
            </w:r>
          </w:p>
          <w:p w14:paraId="31AE15A4" w14:textId="1DA1A7EA" w:rsidR="00CE6673" w:rsidRDefault="00CE6673" w:rsidP="00CE6673">
            <w:r>
              <w:t xml:space="preserve">- The Ministry of Finance, other Ministries, sectors and </w:t>
            </w:r>
            <w:r w:rsidR="00495968">
              <w:t>P</w:t>
            </w:r>
            <w:r>
              <w:t xml:space="preserve">rovincial-level </w:t>
            </w:r>
            <w:r w:rsidR="00495968">
              <w:t>P</w:t>
            </w:r>
            <w:r>
              <w:t xml:space="preserve">eople’s Committees shall develop </w:t>
            </w:r>
            <w:r w:rsidRPr="008A0E9D">
              <w:t xml:space="preserve">green growth action plans at ministerial and provincial levels and/or integrating green growth into socio-economic development strategies, </w:t>
            </w:r>
            <w:r>
              <w:t>master plans</w:t>
            </w:r>
            <w:r w:rsidRPr="008A0E9D">
              <w:t xml:space="preserve"> and plans of sectors, fields, and territories in accordance with practical situations</w:t>
            </w:r>
            <w:r w:rsidR="005005F8">
              <w:t>;</w:t>
            </w:r>
            <w:r>
              <w:t xml:space="preserve"> (Item 1.1.2 of Appendix I)</w:t>
            </w:r>
          </w:p>
          <w:p w14:paraId="7E80FCE1" w14:textId="779A86A9" w:rsidR="00CE6673" w:rsidRDefault="00CE6673" w:rsidP="00CE6673">
            <w:r>
              <w:t xml:space="preserve">- The Ministry of Industry and Trade shall develop and implement a master plan on energy and a national power development plan consistent with the goal of reducing GHG emissions and moving towards eliminating coal-fired thermal power by 2040; </w:t>
            </w:r>
            <w:r w:rsidRPr="005573FD">
              <w:t>annual regulations and sanctions for the application of renewable portfolio standards for power generation and distribution units in line with emission reduction targets</w:t>
            </w:r>
            <w:r>
              <w:t>; develop and implement the Strategy for developing the electric or green fuel-using vehicle manufacturing industry, prioritise the integration of green growth goals into the Strategy for developing the Vietnamese automobile industry</w:t>
            </w:r>
            <w:r w:rsidR="005005F8">
              <w:t>;</w:t>
            </w:r>
            <w:r>
              <w:t xml:space="preserve"> (Item</w:t>
            </w:r>
            <w:r w:rsidR="005005F8">
              <w:t>s 8.1.1, 8.1.2</w:t>
            </w:r>
            <w:r w:rsidR="00D12039">
              <w:t>,</w:t>
            </w:r>
            <w:r>
              <w:t xml:space="preserve"> 10.1.2 of Appendix I)</w:t>
            </w:r>
          </w:p>
          <w:p w14:paraId="35724ECE" w14:textId="0100BA42" w:rsidR="00CE6673" w:rsidRDefault="00CE6673" w:rsidP="00CE6673">
            <w:r>
              <w:t>- The Ministry of Agriculture and Environment shall develop the national master plan on biodiversity conservation; plans regarding response to climate change and protection of the environment; national disaster prevention and control program</w:t>
            </w:r>
            <w:r w:rsidR="005005F8">
              <w:t>;</w:t>
            </w:r>
            <w:r>
              <w:t xml:space="preserve"> (Item </w:t>
            </w:r>
            <w:r w:rsidR="005005F8">
              <w:t xml:space="preserve">12.1.1, 15.5.1 and </w:t>
            </w:r>
            <w:r>
              <w:t>15.2.4 of Appendix I)</w:t>
            </w:r>
          </w:p>
          <w:p w14:paraId="7D461378" w14:textId="13F638F7" w:rsidR="00CE6673" w:rsidRDefault="00CE6673" w:rsidP="00CE6673">
            <w:r>
              <w:lastRenderedPageBreak/>
              <w:t>- Provincial-level people’s Committees shall develop air quality management plans in provinces and centrally run cities</w:t>
            </w:r>
            <w:r w:rsidR="005005F8">
              <w:t>;</w:t>
            </w:r>
            <w:r>
              <w:t xml:space="preserve"> (Item 14.1.1 of Appendix I)</w:t>
            </w:r>
          </w:p>
          <w:p w14:paraId="263820B0" w14:textId="1B3167D3" w:rsidR="005178FA" w:rsidRPr="005178FA" w:rsidRDefault="00CE6673" w:rsidP="005178FA">
            <w:r>
              <w:t>- The Ministry of Internal Affaires shall develop programs and projects for disadvantaged groups and groups whose employment is negatively affected during the economic transition, including preferential policies and support for human resource development; preferential policies to support access to resources (capital, information, social services); access to labo</w:t>
            </w:r>
            <w:r w:rsidR="005005F8">
              <w:t>u</w:t>
            </w:r>
            <w:r>
              <w:t>r and employment information channels, scientific and technological advances and opportunities to benefit from green growth; and capacity building training courses</w:t>
            </w:r>
            <w:r w:rsidR="005005F8">
              <w:t>.</w:t>
            </w:r>
            <w:r>
              <w:t xml:space="preserve"> (Item 7.1.2 of Appendix I)</w:t>
            </w:r>
          </w:p>
        </w:tc>
      </w:tr>
      <w:tr w:rsidR="005178FA" w14:paraId="70965663" w14:textId="77777777" w:rsidTr="73BB8A85">
        <w:trPr>
          <w:trHeight w:val="1020"/>
        </w:trPr>
        <w:tc>
          <w:tcPr>
            <w:tcW w:w="10440" w:type="dxa"/>
            <w:gridSpan w:val="6"/>
            <w:shd w:val="clear" w:color="auto" w:fill="FDF2CC"/>
            <w:vAlign w:val="center"/>
          </w:tcPr>
          <w:p w14:paraId="2FA5395C" w14:textId="627C27E7" w:rsidR="005178FA" w:rsidRPr="00CF2E7C" w:rsidRDefault="005178FA" w:rsidP="005178FA">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5178FA" w14:paraId="2F665BDF" w14:textId="77777777" w:rsidTr="005178FA">
        <w:trPr>
          <w:trHeight w:val="31"/>
        </w:trPr>
        <w:tc>
          <w:tcPr>
            <w:tcW w:w="828" w:type="dxa"/>
            <w:vAlign w:val="center"/>
          </w:tcPr>
          <w:p w14:paraId="3C32496F" w14:textId="2953CFA3" w:rsidR="005178FA" w:rsidRPr="00570082" w:rsidRDefault="005178FA" w:rsidP="005178FA">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5178FA" w:rsidRDefault="005178FA" w:rsidP="005178FA">
            <w:r>
              <w:t>What types of physical risk must be disclosed? Select all that apply using an X.</w:t>
            </w:r>
          </w:p>
        </w:tc>
      </w:tr>
      <w:tr w:rsidR="005178FA" w14:paraId="0578DA67" w14:textId="77777777" w:rsidTr="005178FA">
        <w:trPr>
          <w:trHeight w:val="533"/>
        </w:trPr>
        <w:tc>
          <w:tcPr>
            <w:tcW w:w="828" w:type="dxa"/>
            <w:vAlign w:val="center"/>
          </w:tcPr>
          <w:p w14:paraId="7B9EF357" w14:textId="385F5475" w:rsidR="005178FA" w:rsidRDefault="005178FA" w:rsidP="005178FA">
            <w:r>
              <w:t>1.42.1</w:t>
            </w:r>
          </w:p>
        </w:tc>
        <w:tc>
          <w:tcPr>
            <w:tcW w:w="4898" w:type="dxa"/>
            <w:gridSpan w:val="3"/>
            <w:shd w:val="clear" w:color="auto" w:fill="E2EFD9" w:themeFill="accent6" w:themeFillTint="33"/>
            <w:vAlign w:val="center"/>
          </w:tcPr>
          <w:p w14:paraId="3D15E1DA" w14:textId="6887AA9D" w:rsidR="005178FA" w:rsidRDefault="005178FA" w:rsidP="005178FA">
            <w:r>
              <w:t>Not specified</w:t>
            </w:r>
          </w:p>
        </w:tc>
        <w:tc>
          <w:tcPr>
            <w:tcW w:w="4714" w:type="dxa"/>
            <w:gridSpan w:val="2"/>
            <w:shd w:val="clear" w:color="auto" w:fill="auto"/>
            <w:vAlign w:val="center"/>
          </w:tcPr>
          <w:p w14:paraId="1BEA457F" w14:textId="5180FDC3" w:rsidR="005178FA" w:rsidRDefault="005178FA" w:rsidP="005178FA"/>
        </w:tc>
      </w:tr>
      <w:tr w:rsidR="005178FA" w14:paraId="1557983D" w14:textId="77777777" w:rsidTr="005178FA">
        <w:trPr>
          <w:trHeight w:val="533"/>
        </w:trPr>
        <w:tc>
          <w:tcPr>
            <w:tcW w:w="828" w:type="dxa"/>
            <w:vAlign w:val="center"/>
          </w:tcPr>
          <w:p w14:paraId="2C4E529A" w14:textId="619B289E" w:rsidR="005178FA" w:rsidRDefault="005178FA" w:rsidP="005178FA">
            <w:r>
              <w:t>1.42.2</w:t>
            </w:r>
          </w:p>
        </w:tc>
        <w:tc>
          <w:tcPr>
            <w:tcW w:w="4898" w:type="dxa"/>
            <w:gridSpan w:val="3"/>
            <w:shd w:val="clear" w:color="auto" w:fill="E2EFD9" w:themeFill="accent6" w:themeFillTint="33"/>
            <w:vAlign w:val="center"/>
          </w:tcPr>
          <w:p w14:paraId="21932A10" w14:textId="37A937A1" w:rsidR="005178FA" w:rsidRDefault="005178FA" w:rsidP="005178FA">
            <w:r>
              <w:t>To company</w:t>
            </w:r>
          </w:p>
        </w:tc>
        <w:tc>
          <w:tcPr>
            <w:tcW w:w="4714" w:type="dxa"/>
            <w:gridSpan w:val="2"/>
            <w:shd w:val="clear" w:color="auto" w:fill="auto"/>
            <w:vAlign w:val="center"/>
          </w:tcPr>
          <w:p w14:paraId="53C3B084" w14:textId="0420CB95" w:rsidR="005178FA" w:rsidRDefault="005178FA" w:rsidP="005178FA"/>
        </w:tc>
      </w:tr>
      <w:tr w:rsidR="005178FA" w14:paraId="74BD9E00" w14:textId="77777777" w:rsidTr="005178FA">
        <w:trPr>
          <w:trHeight w:val="533"/>
        </w:trPr>
        <w:tc>
          <w:tcPr>
            <w:tcW w:w="828" w:type="dxa"/>
            <w:vAlign w:val="center"/>
          </w:tcPr>
          <w:p w14:paraId="5C781F4B" w14:textId="76EC6D59" w:rsidR="005178FA" w:rsidRDefault="005178FA" w:rsidP="005178FA">
            <w:r>
              <w:t>1.42.3</w:t>
            </w:r>
          </w:p>
        </w:tc>
        <w:tc>
          <w:tcPr>
            <w:tcW w:w="4898" w:type="dxa"/>
            <w:gridSpan w:val="3"/>
            <w:shd w:val="clear" w:color="auto" w:fill="E2EFD9" w:themeFill="accent6" w:themeFillTint="33"/>
            <w:vAlign w:val="center"/>
          </w:tcPr>
          <w:p w14:paraId="452C3F42" w14:textId="71C7F939" w:rsidR="005178FA" w:rsidRDefault="005178FA" w:rsidP="005178FA">
            <w:r>
              <w:t>To society (double materiality)</w:t>
            </w:r>
          </w:p>
        </w:tc>
        <w:tc>
          <w:tcPr>
            <w:tcW w:w="4714" w:type="dxa"/>
            <w:gridSpan w:val="2"/>
            <w:shd w:val="clear" w:color="auto" w:fill="auto"/>
            <w:vAlign w:val="center"/>
          </w:tcPr>
          <w:p w14:paraId="075576DD" w14:textId="0A2337D0" w:rsidR="005178FA" w:rsidRDefault="005178FA" w:rsidP="005178FA"/>
        </w:tc>
      </w:tr>
      <w:tr w:rsidR="005178FA" w14:paraId="45F209CE" w14:textId="77777777" w:rsidTr="005178FA">
        <w:trPr>
          <w:trHeight w:val="74"/>
        </w:trPr>
        <w:tc>
          <w:tcPr>
            <w:tcW w:w="828" w:type="dxa"/>
            <w:vAlign w:val="center"/>
          </w:tcPr>
          <w:p w14:paraId="66FBBB1E" w14:textId="1E3F53B7" w:rsidR="005178FA" w:rsidRPr="00570082" w:rsidRDefault="005178FA" w:rsidP="005178FA">
            <w:pPr>
              <w:rPr>
                <w:b/>
                <w:bCs/>
              </w:rPr>
            </w:pPr>
            <w:r>
              <w:rPr>
                <w:b/>
                <w:bCs/>
              </w:rPr>
              <w:t>1.43</w:t>
            </w:r>
          </w:p>
        </w:tc>
        <w:tc>
          <w:tcPr>
            <w:tcW w:w="9612" w:type="dxa"/>
            <w:gridSpan w:val="5"/>
            <w:shd w:val="clear" w:color="auto" w:fill="DEEAF6" w:themeFill="accent5" w:themeFillTint="33"/>
            <w:vAlign w:val="center"/>
          </w:tcPr>
          <w:p w14:paraId="3F3A9850" w14:textId="5360A727" w:rsidR="005178FA" w:rsidRDefault="005178FA" w:rsidP="005178FA">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5178FA" w14:paraId="45C3FBF6" w14:textId="77777777" w:rsidTr="005178FA">
        <w:trPr>
          <w:trHeight w:val="74"/>
        </w:trPr>
        <w:tc>
          <w:tcPr>
            <w:tcW w:w="828" w:type="dxa"/>
            <w:vAlign w:val="center"/>
          </w:tcPr>
          <w:p w14:paraId="1EE1445C" w14:textId="590F8587" w:rsidR="005178FA" w:rsidRDefault="005178FA" w:rsidP="005178FA">
            <w:r>
              <w:t>1.43.1</w:t>
            </w:r>
          </w:p>
        </w:tc>
        <w:tc>
          <w:tcPr>
            <w:tcW w:w="4898" w:type="dxa"/>
            <w:gridSpan w:val="3"/>
            <w:shd w:val="clear" w:color="auto" w:fill="E2EFD9" w:themeFill="accent6" w:themeFillTint="33"/>
            <w:vAlign w:val="center"/>
          </w:tcPr>
          <w:p w14:paraId="4308334C" w14:textId="3797B754" w:rsidR="005178FA" w:rsidRDefault="005178FA" w:rsidP="005178FA">
            <w:r>
              <w:t>Self-assessed material risk</w:t>
            </w:r>
          </w:p>
        </w:tc>
        <w:tc>
          <w:tcPr>
            <w:tcW w:w="4714" w:type="dxa"/>
            <w:gridSpan w:val="2"/>
            <w:shd w:val="clear" w:color="auto" w:fill="auto"/>
            <w:vAlign w:val="center"/>
          </w:tcPr>
          <w:p w14:paraId="2CA4B517" w14:textId="72DBBCFB" w:rsidR="005178FA" w:rsidRDefault="005178FA" w:rsidP="005178FA"/>
        </w:tc>
      </w:tr>
      <w:tr w:rsidR="005178FA" w14:paraId="6EF3B20D" w14:textId="77777777" w:rsidTr="005178FA">
        <w:trPr>
          <w:trHeight w:val="69"/>
        </w:trPr>
        <w:tc>
          <w:tcPr>
            <w:tcW w:w="828" w:type="dxa"/>
            <w:vAlign w:val="center"/>
          </w:tcPr>
          <w:p w14:paraId="0AABC29C" w14:textId="2EA923B3" w:rsidR="005178FA" w:rsidRDefault="005178FA" w:rsidP="005178FA">
            <w:r>
              <w:t>1.43.2</w:t>
            </w:r>
          </w:p>
        </w:tc>
        <w:tc>
          <w:tcPr>
            <w:tcW w:w="4898" w:type="dxa"/>
            <w:gridSpan w:val="3"/>
            <w:shd w:val="clear" w:color="auto" w:fill="E2EFD9" w:themeFill="accent6" w:themeFillTint="33"/>
            <w:vAlign w:val="center"/>
          </w:tcPr>
          <w:p w14:paraId="7A558E98" w14:textId="54C326EA" w:rsidR="005178FA" w:rsidRDefault="005178FA" w:rsidP="005178FA">
            <w:r>
              <w:t>Externally-defined material risk</w:t>
            </w:r>
          </w:p>
        </w:tc>
        <w:tc>
          <w:tcPr>
            <w:tcW w:w="4714" w:type="dxa"/>
            <w:gridSpan w:val="2"/>
            <w:shd w:val="clear" w:color="auto" w:fill="auto"/>
            <w:vAlign w:val="center"/>
          </w:tcPr>
          <w:p w14:paraId="3F4C58B3" w14:textId="2C4BCBF2" w:rsidR="005178FA" w:rsidRDefault="005178FA" w:rsidP="005178FA"/>
        </w:tc>
      </w:tr>
      <w:tr w:rsidR="005178FA" w14:paraId="3E025432" w14:textId="77777777" w:rsidTr="005178FA">
        <w:trPr>
          <w:trHeight w:val="74"/>
        </w:trPr>
        <w:tc>
          <w:tcPr>
            <w:tcW w:w="828" w:type="dxa"/>
            <w:vAlign w:val="center"/>
          </w:tcPr>
          <w:p w14:paraId="7170B3A5" w14:textId="174FAD80" w:rsidR="005178FA" w:rsidRDefault="005178FA" w:rsidP="005178FA">
            <w:r>
              <w:t>1.43.3</w:t>
            </w:r>
          </w:p>
        </w:tc>
        <w:tc>
          <w:tcPr>
            <w:tcW w:w="4898" w:type="dxa"/>
            <w:gridSpan w:val="3"/>
            <w:shd w:val="clear" w:color="auto" w:fill="E2EFD9" w:themeFill="accent6" w:themeFillTint="33"/>
            <w:vAlign w:val="center"/>
          </w:tcPr>
          <w:p w14:paraId="0BA8C7D1" w14:textId="68A830F5" w:rsidR="005178FA" w:rsidRDefault="005178FA" w:rsidP="005178FA">
            <w:r>
              <w:t>Other</w:t>
            </w:r>
          </w:p>
        </w:tc>
        <w:tc>
          <w:tcPr>
            <w:tcW w:w="4714" w:type="dxa"/>
            <w:gridSpan w:val="2"/>
            <w:shd w:val="clear" w:color="auto" w:fill="auto"/>
            <w:vAlign w:val="center"/>
          </w:tcPr>
          <w:p w14:paraId="65064E9A" w14:textId="7B349BD9" w:rsidR="005178FA" w:rsidRDefault="005178FA" w:rsidP="005178FA"/>
        </w:tc>
      </w:tr>
      <w:tr w:rsidR="005178FA" w14:paraId="7906EB0B" w14:textId="77777777" w:rsidTr="005178FA">
        <w:trPr>
          <w:trHeight w:val="74"/>
        </w:trPr>
        <w:tc>
          <w:tcPr>
            <w:tcW w:w="828" w:type="dxa"/>
            <w:vAlign w:val="center"/>
          </w:tcPr>
          <w:p w14:paraId="74D0C219" w14:textId="6D17D405" w:rsidR="005178FA" w:rsidRPr="002D7AAD" w:rsidRDefault="005178FA" w:rsidP="005178FA">
            <w:pPr>
              <w:rPr>
                <w:b/>
                <w:bCs/>
              </w:rPr>
            </w:pPr>
            <w:r>
              <w:rPr>
                <w:b/>
                <w:bCs/>
              </w:rPr>
              <w:t>1.44</w:t>
            </w:r>
          </w:p>
        </w:tc>
        <w:tc>
          <w:tcPr>
            <w:tcW w:w="9612" w:type="dxa"/>
            <w:gridSpan w:val="5"/>
            <w:shd w:val="clear" w:color="auto" w:fill="DEEAF6" w:themeFill="accent5" w:themeFillTint="33"/>
            <w:vAlign w:val="center"/>
          </w:tcPr>
          <w:p w14:paraId="00C0A1AC" w14:textId="3A8EA7EE" w:rsidR="005178FA" w:rsidRDefault="005178FA" w:rsidP="005178FA">
            <w:r>
              <w:t>If “other” selected, please describe.</w:t>
            </w:r>
          </w:p>
        </w:tc>
      </w:tr>
      <w:tr w:rsidR="005178FA" w14:paraId="4A9E70AC" w14:textId="77777777" w:rsidTr="005178FA">
        <w:trPr>
          <w:trHeight w:val="1020"/>
        </w:trPr>
        <w:tc>
          <w:tcPr>
            <w:tcW w:w="828" w:type="dxa"/>
            <w:vAlign w:val="center"/>
          </w:tcPr>
          <w:p w14:paraId="0196AEA3" w14:textId="77777777" w:rsidR="005178FA" w:rsidRDefault="005178FA" w:rsidP="005178FA"/>
        </w:tc>
        <w:tc>
          <w:tcPr>
            <w:tcW w:w="9612" w:type="dxa"/>
            <w:gridSpan w:val="5"/>
            <w:vAlign w:val="center"/>
          </w:tcPr>
          <w:p w14:paraId="0CB659C4" w14:textId="77777777" w:rsidR="005178FA" w:rsidRDefault="005178FA" w:rsidP="005178FA"/>
        </w:tc>
      </w:tr>
      <w:tr w:rsidR="005178FA" w14:paraId="0DA41032" w14:textId="77777777" w:rsidTr="005178FA">
        <w:trPr>
          <w:trHeight w:val="74"/>
        </w:trPr>
        <w:tc>
          <w:tcPr>
            <w:tcW w:w="828" w:type="dxa"/>
            <w:shd w:val="clear" w:color="auto" w:fill="DEEAF6" w:themeFill="accent5" w:themeFillTint="33"/>
            <w:vAlign w:val="center"/>
          </w:tcPr>
          <w:p w14:paraId="73D3AE80" w14:textId="1FD409FF" w:rsidR="005178FA" w:rsidRPr="002D7AAD" w:rsidRDefault="005178FA" w:rsidP="005178FA">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5178FA" w14:paraId="67AC6BCA" w14:textId="77777777" w:rsidTr="005178FA">
        <w:trPr>
          <w:trHeight w:val="55"/>
        </w:trPr>
        <w:tc>
          <w:tcPr>
            <w:tcW w:w="828" w:type="dxa"/>
            <w:vAlign w:val="center"/>
          </w:tcPr>
          <w:p w14:paraId="07E7E537" w14:textId="77777777" w:rsidR="005178FA" w:rsidRDefault="005178FA" w:rsidP="005178FA"/>
        </w:tc>
        <w:tc>
          <w:tcPr>
            <w:tcW w:w="3507" w:type="dxa"/>
            <w:shd w:val="clear" w:color="auto" w:fill="E2EFD9" w:themeFill="accent6" w:themeFillTint="33"/>
            <w:vAlign w:val="center"/>
          </w:tcPr>
          <w:p w14:paraId="665119C3" w14:textId="77777777" w:rsidR="005178FA" w:rsidRDefault="005178FA" w:rsidP="005178FA"/>
        </w:tc>
        <w:tc>
          <w:tcPr>
            <w:tcW w:w="1391" w:type="dxa"/>
            <w:gridSpan w:val="2"/>
            <w:shd w:val="clear" w:color="auto" w:fill="E2EFD9" w:themeFill="accent6" w:themeFillTint="33"/>
            <w:vAlign w:val="center"/>
          </w:tcPr>
          <w:p w14:paraId="5056432D" w14:textId="66CBF0B8" w:rsidR="005178FA" w:rsidRDefault="005178FA" w:rsidP="005178FA">
            <w:pPr>
              <w:jc w:val="center"/>
            </w:pPr>
            <w:r>
              <w:t>Recommended</w:t>
            </w:r>
          </w:p>
        </w:tc>
        <w:tc>
          <w:tcPr>
            <w:tcW w:w="1391" w:type="dxa"/>
            <w:shd w:val="clear" w:color="auto" w:fill="E2EFD9" w:themeFill="accent6" w:themeFillTint="33"/>
            <w:vAlign w:val="center"/>
          </w:tcPr>
          <w:p w14:paraId="185C006C" w14:textId="38DEA7EC" w:rsidR="005178FA" w:rsidRDefault="005178FA" w:rsidP="005178FA">
            <w:pPr>
              <w:jc w:val="center"/>
            </w:pPr>
            <w:r>
              <w:t>Required</w:t>
            </w:r>
          </w:p>
        </w:tc>
        <w:tc>
          <w:tcPr>
            <w:tcW w:w="3323" w:type="dxa"/>
            <w:shd w:val="clear" w:color="auto" w:fill="E2EFD9" w:themeFill="accent6" w:themeFillTint="33"/>
            <w:vAlign w:val="center"/>
          </w:tcPr>
          <w:p w14:paraId="64609120" w14:textId="07B3C08F" w:rsidR="005178FA" w:rsidRDefault="005178FA" w:rsidP="005178FA">
            <w:pPr>
              <w:jc w:val="center"/>
            </w:pPr>
            <w:r>
              <w:t>Not specified</w:t>
            </w:r>
          </w:p>
        </w:tc>
      </w:tr>
      <w:tr w:rsidR="005178FA" w14:paraId="63CEB475" w14:textId="77777777" w:rsidTr="005178FA">
        <w:trPr>
          <w:trHeight w:val="53"/>
        </w:trPr>
        <w:tc>
          <w:tcPr>
            <w:tcW w:w="828" w:type="dxa"/>
            <w:vAlign w:val="center"/>
          </w:tcPr>
          <w:p w14:paraId="3AE5D78B" w14:textId="09AB1E73" w:rsidR="005178FA" w:rsidRDefault="005178FA" w:rsidP="005178FA">
            <w:r>
              <w:t>1.45.1</w:t>
            </w:r>
          </w:p>
        </w:tc>
        <w:tc>
          <w:tcPr>
            <w:tcW w:w="3507" w:type="dxa"/>
            <w:shd w:val="clear" w:color="auto" w:fill="DEEAF6" w:themeFill="accent5" w:themeFillTint="33"/>
            <w:vAlign w:val="center"/>
          </w:tcPr>
          <w:p w14:paraId="1E8AB2DC" w14:textId="63BB800B" w:rsidR="005178FA" w:rsidRDefault="005178FA" w:rsidP="005178FA">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5178FA" w:rsidRDefault="005178FA" w:rsidP="005178FA"/>
        </w:tc>
        <w:tc>
          <w:tcPr>
            <w:tcW w:w="1391" w:type="dxa"/>
            <w:vAlign w:val="center"/>
          </w:tcPr>
          <w:p w14:paraId="72170832" w14:textId="77777777" w:rsidR="005178FA" w:rsidRDefault="005178FA" w:rsidP="005178FA"/>
        </w:tc>
        <w:tc>
          <w:tcPr>
            <w:tcW w:w="3323" w:type="dxa"/>
            <w:vAlign w:val="center"/>
          </w:tcPr>
          <w:p w14:paraId="67C3F659" w14:textId="68986EF7" w:rsidR="005178FA" w:rsidRDefault="005178FA" w:rsidP="005178FA"/>
        </w:tc>
      </w:tr>
      <w:tr w:rsidR="005178FA" w14:paraId="3F5A078D" w14:textId="77777777" w:rsidTr="005178FA">
        <w:trPr>
          <w:trHeight w:val="53"/>
        </w:trPr>
        <w:tc>
          <w:tcPr>
            <w:tcW w:w="828" w:type="dxa"/>
            <w:vAlign w:val="center"/>
          </w:tcPr>
          <w:p w14:paraId="69961ADF" w14:textId="26526467" w:rsidR="005178FA" w:rsidRDefault="005178FA" w:rsidP="005178FA">
            <w:r>
              <w:t>1.45.2</w:t>
            </w:r>
          </w:p>
        </w:tc>
        <w:tc>
          <w:tcPr>
            <w:tcW w:w="3507" w:type="dxa"/>
            <w:shd w:val="clear" w:color="auto" w:fill="DEEAF6" w:themeFill="accent5" w:themeFillTint="33"/>
            <w:vAlign w:val="center"/>
          </w:tcPr>
          <w:p w14:paraId="3E91BD25" w14:textId="5F0250C2" w:rsidR="005178FA" w:rsidRDefault="005178FA" w:rsidP="005178F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5178FA" w:rsidRDefault="005178FA" w:rsidP="005178FA"/>
        </w:tc>
        <w:tc>
          <w:tcPr>
            <w:tcW w:w="1391" w:type="dxa"/>
            <w:vAlign w:val="center"/>
          </w:tcPr>
          <w:p w14:paraId="67FCCEDA" w14:textId="77777777" w:rsidR="005178FA" w:rsidRDefault="005178FA" w:rsidP="005178FA"/>
        </w:tc>
        <w:tc>
          <w:tcPr>
            <w:tcW w:w="3323" w:type="dxa"/>
            <w:vAlign w:val="center"/>
          </w:tcPr>
          <w:p w14:paraId="0BEDDD93" w14:textId="6925C8D2" w:rsidR="005178FA" w:rsidRDefault="005178FA" w:rsidP="005178FA"/>
        </w:tc>
      </w:tr>
      <w:tr w:rsidR="005178FA" w14:paraId="6DB7FA2D" w14:textId="77777777" w:rsidTr="005178FA">
        <w:trPr>
          <w:trHeight w:val="53"/>
        </w:trPr>
        <w:tc>
          <w:tcPr>
            <w:tcW w:w="828" w:type="dxa"/>
            <w:vAlign w:val="center"/>
          </w:tcPr>
          <w:p w14:paraId="614337BD" w14:textId="2391FB82" w:rsidR="005178FA" w:rsidRDefault="005178FA" w:rsidP="005178FA">
            <w:r>
              <w:lastRenderedPageBreak/>
              <w:t>1.45.3</w:t>
            </w:r>
          </w:p>
        </w:tc>
        <w:tc>
          <w:tcPr>
            <w:tcW w:w="3507" w:type="dxa"/>
            <w:shd w:val="clear" w:color="auto" w:fill="DEEAF6" w:themeFill="accent5" w:themeFillTint="33"/>
            <w:vAlign w:val="center"/>
          </w:tcPr>
          <w:p w14:paraId="6ABE3E93" w14:textId="6EE15F10" w:rsidR="005178FA" w:rsidRDefault="005178FA" w:rsidP="005178FA">
            <w:r>
              <w:t>Risk assessments of physical risk be third-party verified?</w:t>
            </w:r>
          </w:p>
        </w:tc>
        <w:tc>
          <w:tcPr>
            <w:tcW w:w="1391" w:type="dxa"/>
            <w:gridSpan w:val="2"/>
            <w:vAlign w:val="center"/>
          </w:tcPr>
          <w:p w14:paraId="1F738ECE" w14:textId="77777777" w:rsidR="005178FA" w:rsidRDefault="005178FA" w:rsidP="005178FA"/>
        </w:tc>
        <w:tc>
          <w:tcPr>
            <w:tcW w:w="1391" w:type="dxa"/>
            <w:vAlign w:val="center"/>
          </w:tcPr>
          <w:p w14:paraId="2F3A42EA" w14:textId="77777777" w:rsidR="005178FA" w:rsidRDefault="005178FA" w:rsidP="005178FA"/>
        </w:tc>
        <w:tc>
          <w:tcPr>
            <w:tcW w:w="3323" w:type="dxa"/>
            <w:vAlign w:val="center"/>
          </w:tcPr>
          <w:p w14:paraId="7BE07A12" w14:textId="018EE065" w:rsidR="005178FA" w:rsidRDefault="005178FA" w:rsidP="005178FA"/>
        </w:tc>
      </w:tr>
      <w:tr w:rsidR="005178FA" w14:paraId="0B8083F1" w14:textId="77777777" w:rsidTr="73BB8A85">
        <w:trPr>
          <w:trHeight w:val="53"/>
        </w:trPr>
        <w:tc>
          <w:tcPr>
            <w:tcW w:w="10440" w:type="dxa"/>
            <w:gridSpan w:val="6"/>
            <w:shd w:val="clear" w:color="auto" w:fill="FDF2CC"/>
            <w:vAlign w:val="center"/>
          </w:tcPr>
          <w:p w14:paraId="6D2DA785" w14:textId="164542E8" w:rsidR="005178FA" w:rsidRPr="00CF2E7C" w:rsidRDefault="005178FA" w:rsidP="005178FA">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5178FA" w14:paraId="62D62C78" w14:textId="77777777" w:rsidTr="005178FA">
        <w:trPr>
          <w:trHeight w:val="23"/>
        </w:trPr>
        <w:tc>
          <w:tcPr>
            <w:tcW w:w="828" w:type="dxa"/>
            <w:vAlign w:val="center"/>
          </w:tcPr>
          <w:p w14:paraId="45E00C75" w14:textId="4D46BB5F" w:rsidR="005178FA" w:rsidRPr="00EC523C" w:rsidRDefault="005178FA" w:rsidP="005178FA">
            <w:pPr>
              <w:rPr>
                <w:b/>
                <w:bCs/>
              </w:rPr>
            </w:pPr>
            <w:r>
              <w:rPr>
                <w:b/>
                <w:bCs/>
              </w:rPr>
              <w:t>1.46</w:t>
            </w:r>
          </w:p>
        </w:tc>
        <w:tc>
          <w:tcPr>
            <w:tcW w:w="9612" w:type="dxa"/>
            <w:gridSpan w:val="5"/>
            <w:shd w:val="clear" w:color="auto" w:fill="DEEAF6" w:themeFill="accent5" w:themeFillTint="33"/>
            <w:vAlign w:val="center"/>
          </w:tcPr>
          <w:p w14:paraId="5AA40EBC" w14:textId="024A30F0" w:rsidR="005178FA" w:rsidRDefault="005178FA" w:rsidP="005178FA">
            <w:r>
              <w:t>What types of transition risk must be disclosed? Select all that apply using an X.</w:t>
            </w:r>
          </w:p>
        </w:tc>
      </w:tr>
      <w:tr w:rsidR="005178FA" w14:paraId="2E2C6C7D" w14:textId="77777777" w:rsidTr="005178FA">
        <w:trPr>
          <w:trHeight w:val="20"/>
        </w:trPr>
        <w:tc>
          <w:tcPr>
            <w:tcW w:w="828" w:type="dxa"/>
            <w:vAlign w:val="center"/>
          </w:tcPr>
          <w:p w14:paraId="45A3BE80" w14:textId="216669BA" w:rsidR="005178FA" w:rsidRDefault="005178FA" w:rsidP="005178FA">
            <w:r>
              <w:t>1.46.1</w:t>
            </w:r>
          </w:p>
        </w:tc>
        <w:tc>
          <w:tcPr>
            <w:tcW w:w="4898" w:type="dxa"/>
            <w:gridSpan w:val="3"/>
            <w:shd w:val="clear" w:color="auto" w:fill="E2EFD9" w:themeFill="accent6" w:themeFillTint="33"/>
            <w:vAlign w:val="center"/>
          </w:tcPr>
          <w:p w14:paraId="35D006C6" w14:textId="456254C7" w:rsidR="005178FA" w:rsidRDefault="005178FA" w:rsidP="005178FA">
            <w:r>
              <w:t>Not specified</w:t>
            </w:r>
          </w:p>
        </w:tc>
        <w:tc>
          <w:tcPr>
            <w:tcW w:w="4714" w:type="dxa"/>
            <w:gridSpan w:val="2"/>
            <w:shd w:val="clear" w:color="auto" w:fill="auto"/>
            <w:vAlign w:val="center"/>
          </w:tcPr>
          <w:p w14:paraId="17C9A786" w14:textId="3AAC404F" w:rsidR="005178FA" w:rsidRDefault="005178FA" w:rsidP="005178FA"/>
        </w:tc>
      </w:tr>
      <w:tr w:rsidR="005178FA" w14:paraId="441CAF03" w14:textId="77777777" w:rsidTr="005178FA">
        <w:trPr>
          <w:trHeight w:val="20"/>
        </w:trPr>
        <w:tc>
          <w:tcPr>
            <w:tcW w:w="828" w:type="dxa"/>
            <w:vAlign w:val="center"/>
          </w:tcPr>
          <w:p w14:paraId="6A23DEC3" w14:textId="521D0AC6" w:rsidR="005178FA" w:rsidRDefault="005178FA" w:rsidP="005178FA">
            <w:r>
              <w:t>1.46.2</w:t>
            </w:r>
          </w:p>
        </w:tc>
        <w:tc>
          <w:tcPr>
            <w:tcW w:w="4898" w:type="dxa"/>
            <w:gridSpan w:val="3"/>
            <w:shd w:val="clear" w:color="auto" w:fill="E2EFD9" w:themeFill="accent6" w:themeFillTint="33"/>
            <w:vAlign w:val="center"/>
          </w:tcPr>
          <w:p w14:paraId="7D25CE8E" w14:textId="685B2EA2" w:rsidR="005178FA" w:rsidRDefault="005178FA" w:rsidP="005178FA">
            <w:r>
              <w:t>Risks that societal transitions may pose to the disclosing entity</w:t>
            </w:r>
          </w:p>
        </w:tc>
        <w:tc>
          <w:tcPr>
            <w:tcW w:w="4714" w:type="dxa"/>
            <w:gridSpan w:val="2"/>
            <w:shd w:val="clear" w:color="auto" w:fill="auto"/>
            <w:vAlign w:val="center"/>
          </w:tcPr>
          <w:p w14:paraId="794AC2B6" w14:textId="7DFBA9C1" w:rsidR="005178FA" w:rsidRDefault="005178FA" w:rsidP="005178FA"/>
        </w:tc>
      </w:tr>
      <w:tr w:rsidR="005178FA" w14:paraId="20088A84" w14:textId="77777777" w:rsidTr="005178FA">
        <w:trPr>
          <w:trHeight w:val="20"/>
        </w:trPr>
        <w:tc>
          <w:tcPr>
            <w:tcW w:w="828" w:type="dxa"/>
            <w:vAlign w:val="center"/>
          </w:tcPr>
          <w:p w14:paraId="759F5A9A" w14:textId="2CCD9BE8" w:rsidR="005178FA" w:rsidRDefault="005178FA" w:rsidP="005178FA">
            <w:r>
              <w:t>1.46.3</w:t>
            </w:r>
          </w:p>
        </w:tc>
        <w:tc>
          <w:tcPr>
            <w:tcW w:w="4898" w:type="dxa"/>
            <w:gridSpan w:val="3"/>
            <w:shd w:val="clear" w:color="auto" w:fill="E2EFD9" w:themeFill="accent6" w:themeFillTint="33"/>
            <w:vAlign w:val="center"/>
          </w:tcPr>
          <w:p w14:paraId="7D63BBCE" w14:textId="0D18DC9D" w:rsidR="005178FA" w:rsidRDefault="005178FA" w:rsidP="005178FA">
            <w:r>
              <w:t>Risks that the disclosing entity’s transition may pose to society (double materiality)</w:t>
            </w:r>
          </w:p>
        </w:tc>
        <w:tc>
          <w:tcPr>
            <w:tcW w:w="4714" w:type="dxa"/>
            <w:gridSpan w:val="2"/>
            <w:shd w:val="clear" w:color="auto" w:fill="auto"/>
            <w:vAlign w:val="center"/>
          </w:tcPr>
          <w:p w14:paraId="1B72D956" w14:textId="1140CCC0" w:rsidR="005178FA" w:rsidRDefault="005178FA" w:rsidP="005178FA"/>
        </w:tc>
      </w:tr>
      <w:tr w:rsidR="005178FA" w14:paraId="354BF968" w14:textId="77777777" w:rsidTr="005178FA">
        <w:trPr>
          <w:trHeight w:val="20"/>
        </w:trPr>
        <w:tc>
          <w:tcPr>
            <w:tcW w:w="828" w:type="dxa"/>
            <w:vAlign w:val="center"/>
          </w:tcPr>
          <w:p w14:paraId="386CB503" w14:textId="663DDA20" w:rsidR="005178FA" w:rsidRPr="003634F2" w:rsidRDefault="005178FA" w:rsidP="005178FA">
            <w:pPr>
              <w:rPr>
                <w:b/>
                <w:bCs/>
              </w:rPr>
            </w:pPr>
            <w:r>
              <w:rPr>
                <w:b/>
                <w:bCs/>
              </w:rPr>
              <w:t>1.47</w:t>
            </w:r>
          </w:p>
        </w:tc>
        <w:tc>
          <w:tcPr>
            <w:tcW w:w="9612" w:type="dxa"/>
            <w:gridSpan w:val="5"/>
            <w:shd w:val="clear" w:color="auto" w:fill="DEEAF6" w:themeFill="accent5" w:themeFillTint="33"/>
            <w:vAlign w:val="center"/>
          </w:tcPr>
          <w:p w14:paraId="02B6AE5E" w14:textId="63156580" w:rsidR="005178FA" w:rsidRDefault="005178FA" w:rsidP="005178FA">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5178FA" w14:paraId="61C52393" w14:textId="77777777" w:rsidTr="005178FA">
        <w:trPr>
          <w:trHeight w:val="20"/>
        </w:trPr>
        <w:tc>
          <w:tcPr>
            <w:tcW w:w="828" w:type="dxa"/>
            <w:vAlign w:val="center"/>
          </w:tcPr>
          <w:p w14:paraId="45F18C73" w14:textId="505FB008" w:rsidR="005178FA" w:rsidRDefault="005178FA" w:rsidP="005178FA">
            <w:r>
              <w:t>1.47.1</w:t>
            </w:r>
          </w:p>
        </w:tc>
        <w:tc>
          <w:tcPr>
            <w:tcW w:w="4898" w:type="dxa"/>
            <w:gridSpan w:val="3"/>
            <w:shd w:val="clear" w:color="auto" w:fill="E2EFD9" w:themeFill="accent6" w:themeFillTint="33"/>
            <w:vAlign w:val="center"/>
          </w:tcPr>
          <w:p w14:paraId="5EA5F24A" w14:textId="33D76500" w:rsidR="005178FA" w:rsidRDefault="005178FA" w:rsidP="005178FA">
            <w:r>
              <w:t>Self-assessed material risk</w:t>
            </w:r>
          </w:p>
        </w:tc>
        <w:tc>
          <w:tcPr>
            <w:tcW w:w="4714" w:type="dxa"/>
            <w:gridSpan w:val="2"/>
            <w:shd w:val="clear" w:color="auto" w:fill="auto"/>
            <w:vAlign w:val="center"/>
          </w:tcPr>
          <w:p w14:paraId="3EABD989" w14:textId="44213577" w:rsidR="005178FA" w:rsidRDefault="005178FA" w:rsidP="005178FA"/>
        </w:tc>
      </w:tr>
      <w:tr w:rsidR="005178FA" w14:paraId="13848922" w14:textId="77777777" w:rsidTr="005178FA">
        <w:trPr>
          <w:trHeight w:val="20"/>
        </w:trPr>
        <w:tc>
          <w:tcPr>
            <w:tcW w:w="828" w:type="dxa"/>
            <w:vAlign w:val="center"/>
          </w:tcPr>
          <w:p w14:paraId="2E5BB9C9" w14:textId="36354EBF" w:rsidR="005178FA" w:rsidRDefault="005178FA" w:rsidP="005178FA">
            <w:r>
              <w:t>1.47.2</w:t>
            </w:r>
          </w:p>
        </w:tc>
        <w:tc>
          <w:tcPr>
            <w:tcW w:w="4898" w:type="dxa"/>
            <w:gridSpan w:val="3"/>
            <w:shd w:val="clear" w:color="auto" w:fill="E2EFD9" w:themeFill="accent6" w:themeFillTint="33"/>
            <w:vAlign w:val="center"/>
          </w:tcPr>
          <w:p w14:paraId="0FF3252C" w14:textId="694A7063" w:rsidR="005178FA" w:rsidRDefault="005178FA" w:rsidP="005178FA">
            <w:r>
              <w:t>Externally-defined material risk</w:t>
            </w:r>
          </w:p>
        </w:tc>
        <w:tc>
          <w:tcPr>
            <w:tcW w:w="4714" w:type="dxa"/>
            <w:gridSpan w:val="2"/>
            <w:shd w:val="clear" w:color="auto" w:fill="auto"/>
            <w:vAlign w:val="center"/>
          </w:tcPr>
          <w:p w14:paraId="62F2B131" w14:textId="5908DD5E" w:rsidR="005178FA" w:rsidRDefault="005178FA" w:rsidP="005178FA"/>
        </w:tc>
      </w:tr>
      <w:tr w:rsidR="005178FA" w14:paraId="7938F854" w14:textId="77777777" w:rsidTr="005178FA">
        <w:trPr>
          <w:trHeight w:val="20"/>
        </w:trPr>
        <w:tc>
          <w:tcPr>
            <w:tcW w:w="828" w:type="dxa"/>
            <w:vAlign w:val="center"/>
          </w:tcPr>
          <w:p w14:paraId="4BEE08A7" w14:textId="0A6E0126" w:rsidR="005178FA" w:rsidRDefault="005178FA" w:rsidP="005178FA">
            <w:r>
              <w:t>1.47.3</w:t>
            </w:r>
          </w:p>
        </w:tc>
        <w:tc>
          <w:tcPr>
            <w:tcW w:w="4898" w:type="dxa"/>
            <w:gridSpan w:val="3"/>
            <w:shd w:val="clear" w:color="auto" w:fill="E2EFD9" w:themeFill="accent6" w:themeFillTint="33"/>
            <w:vAlign w:val="center"/>
          </w:tcPr>
          <w:p w14:paraId="05CEDA32" w14:textId="67C6796D" w:rsidR="005178FA" w:rsidRDefault="005178FA" w:rsidP="005178FA">
            <w:r>
              <w:t>Other</w:t>
            </w:r>
          </w:p>
        </w:tc>
        <w:tc>
          <w:tcPr>
            <w:tcW w:w="4714" w:type="dxa"/>
            <w:gridSpan w:val="2"/>
            <w:shd w:val="clear" w:color="auto" w:fill="auto"/>
            <w:vAlign w:val="center"/>
          </w:tcPr>
          <w:p w14:paraId="5E8D9925" w14:textId="440A4514" w:rsidR="005178FA" w:rsidRDefault="005178FA" w:rsidP="005178FA"/>
        </w:tc>
      </w:tr>
      <w:tr w:rsidR="005178FA" w14:paraId="04E97640" w14:textId="77777777" w:rsidTr="005178FA">
        <w:trPr>
          <w:trHeight w:val="20"/>
        </w:trPr>
        <w:tc>
          <w:tcPr>
            <w:tcW w:w="828" w:type="dxa"/>
            <w:vAlign w:val="center"/>
          </w:tcPr>
          <w:p w14:paraId="036D26BE" w14:textId="4F361CD5" w:rsidR="005178FA" w:rsidRPr="003634F2" w:rsidRDefault="005178FA" w:rsidP="005178FA">
            <w:pPr>
              <w:rPr>
                <w:b/>
                <w:bCs/>
              </w:rPr>
            </w:pPr>
            <w:r>
              <w:rPr>
                <w:b/>
                <w:bCs/>
              </w:rPr>
              <w:t>1.48</w:t>
            </w:r>
          </w:p>
        </w:tc>
        <w:tc>
          <w:tcPr>
            <w:tcW w:w="9612" w:type="dxa"/>
            <w:gridSpan w:val="5"/>
            <w:shd w:val="clear" w:color="auto" w:fill="DEEAF6" w:themeFill="accent5" w:themeFillTint="33"/>
            <w:vAlign w:val="center"/>
          </w:tcPr>
          <w:p w14:paraId="199BB131" w14:textId="4DDF05DB" w:rsidR="005178FA" w:rsidRDefault="005178FA" w:rsidP="005178FA">
            <w:r>
              <w:t>If “other” selected, please describe.</w:t>
            </w:r>
          </w:p>
        </w:tc>
      </w:tr>
      <w:tr w:rsidR="005178FA" w14:paraId="0535BBE4" w14:textId="77777777" w:rsidTr="005178FA">
        <w:trPr>
          <w:trHeight w:val="1020"/>
        </w:trPr>
        <w:tc>
          <w:tcPr>
            <w:tcW w:w="828" w:type="dxa"/>
            <w:vAlign w:val="center"/>
          </w:tcPr>
          <w:p w14:paraId="68A548C6" w14:textId="77777777" w:rsidR="005178FA" w:rsidRDefault="005178FA" w:rsidP="005178FA"/>
        </w:tc>
        <w:tc>
          <w:tcPr>
            <w:tcW w:w="9612" w:type="dxa"/>
            <w:gridSpan w:val="5"/>
            <w:vAlign w:val="center"/>
          </w:tcPr>
          <w:p w14:paraId="0B6A39BD" w14:textId="2D4FC780" w:rsidR="005178FA" w:rsidRDefault="005178FA" w:rsidP="005178FA"/>
        </w:tc>
      </w:tr>
      <w:tr w:rsidR="005178FA" w14:paraId="3F0F196A" w14:textId="77777777" w:rsidTr="005178FA">
        <w:trPr>
          <w:trHeight w:val="517"/>
        </w:trPr>
        <w:tc>
          <w:tcPr>
            <w:tcW w:w="828" w:type="dxa"/>
            <w:shd w:val="clear" w:color="auto" w:fill="auto"/>
            <w:vAlign w:val="center"/>
          </w:tcPr>
          <w:p w14:paraId="22D94E70" w14:textId="51CFCEF2" w:rsidR="005178FA" w:rsidRPr="003634F2" w:rsidRDefault="005178FA" w:rsidP="005178FA">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5178FA" w14:paraId="7B86547D" w14:textId="77777777" w:rsidTr="005178FA">
        <w:trPr>
          <w:trHeight w:val="55"/>
        </w:trPr>
        <w:tc>
          <w:tcPr>
            <w:tcW w:w="828" w:type="dxa"/>
            <w:vAlign w:val="center"/>
          </w:tcPr>
          <w:p w14:paraId="3186E34A" w14:textId="77777777" w:rsidR="005178FA" w:rsidRDefault="005178FA" w:rsidP="005178FA"/>
        </w:tc>
        <w:tc>
          <w:tcPr>
            <w:tcW w:w="3507" w:type="dxa"/>
            <w:shd w:val="clear" w:color="auto" w:fill="E2EFD9" w:themeFill="accent6" w:themeFillTint="33"/>
            <w:vAlign w:val="center"/>
          </w:tcPr>
          <w:p w14:paraId="1ECA6DF1" w14:textId="77777777" w:rsidR="005178FA" w:rsidRDefault="005178FA" w:rsidP="005178FA"/>
        </w:tc>
        <w:tc>
          <w:tcPr>
            <w:tcW w:w="1391" w:type="dxa"/>
            <w:gridSpan w:val="2"/>
            <w:shd w:val="clear" w:color="auto" w:fill="E2EFD9" w:themeFill="accent6" w:themeFillTint="33"/>
            <w:vAlign w:val="center"/>
          </w:tcPr>
          <w:p w14:paraId="56E88B25" w14:textId="26599D63" w:rsidR="005178FA" w:rsidRDefault="005178FA" w:rsidP="005178FA">
            <w:pPr>
              <w:jc w:val="center"/>
            </w:pPr>
            <w:r>
              <w:t>Recommended</w:t>
            </w:r>
          </w:p>
        </w:tc>
        <w:tc>
          <w:tcPr>
            <w:tcW w:w="1391" w:type="dxa"/>
            <w:shd w:val="clear" w:color="auto" w:fill="E2EFD9" w:themeFill="accent6" w:themeFillTint="33"/>
            <w:vAlign w:val="center"/>
          </w:tcPr>
          <w:p w14:paraId="1C6C9BF4" w14:textId="56F79849" w:rsidR="005178FA" w:rsidRDefault="005178FA" w:rsidP="005178FA">
            <w:pPr>
              <w:jc w:val="center"/>
            </w:pPr>
            <w:r>
              <w:t>Required</w:t>
            </w:r>
          </w:p>
        </w:tc>
        <w:tc>
          <w:tcPr>
            <w:tcW w:w="3323" w:type="dxa"/>
            <w:shd w:val="clear" w:color="auto" w:fill="E2EFD9" w:themeFill="accent6" w:themeFillTint="33"/>
            <w:vAlign w:val="center"/>
          </w:tcPr>
          <w:p w14:paraId="3C9A0388" w14:textId="3D038F17" w:rsidR="005178FA" w:rsidRDefault="005178FA" w:rsidP="005178FA">
            <w:pPr>
              <w:jc w:val="center"/>
            </w:pPr>
            <w:r>
              <w:t>Not specified</w:t>
            </w:r>
          </w:p>
        </w:tc>
      </w:tr>
      <w:tr w:rsidR="005178FA" w14:paraId="08A84288" w14:textId="77777777" w:rsidTr="005178FA">
        <w:trPr>
          <w:trHeight w:val="53"/>
        </w:trPr>
        <w:tc>
          <w:tcPr>
            <w:tcW w:w="828" w:type="dxa"/>
            <w:vAlign w:val="center"/>
          </w:tcPr>
          <w:p w14:paraId="3910D384" w14:textId="07A1E008" w:rsidR="005178FA" w:rsidRDefault="005178FA" w:rsidP="005178FA">
            <w:r>
              <w:t>1.49.1</w:t>
            </w:r>
          </w:p>
        </w:tc>
        <w:tc>
          <w:tcPr>
            <w:tcW w:w="3507" w:type="dxa"/>
            <w:shd w:val="clear" w:color="auto" w:fill="DEEAF6" w:themeFill="accent5" w:themeFillTint="33"/>
            <w:vAlign w:val="center"/>
          </w:tcPr>
          <w:p w14:paraId="558F4A24" w14:textId="63B241B0" w:rsidR="005178FA" w:rsidRDefault="005178FA" w:rsidP="005178FA">
            <w:r>
              <w:t>Entities disclose the results of climate-related risk stress tests that are related to transition risk</w:t>
            </w:r>
          </w:p>
        </w:tc>
        <w:tc>
          <w:tcPr>
            <w:tcW w:w="1391" w:type="dxa"/>
            <w:gridSpan w:val="2"/>
            <w:vAlign w:val="center"/>
          </w:tcPr>
          <w:p w14:paraId="751C2316" w14:textId="77777777" w:rsidR="005178FA" w:rsidRDefault="005178FA" w:rsidP="005178FA"/>
        </w:tc>
        <w:tc>
          <w:tcPr>
            <w:tcW w:w="1391" w:type="dxa"/>
            <w:vAlign w:val="center"/>
          </w:tcPr>
          <w:p w14:paraId="0216ACA0" w14:textId="77777777" w:rsidR="005178FA" w:rsidRDefault="005178FA" w:rsidP="005178FA"/>
        </w:tc>
        <w:tc>
          <w:tcPr>
            <w:tcW w:w="3323" w:type="dxa"/>
            <w:vAlign w:val="center"/>
          </w:tcPr>
          <w:p w14:paraId="7B766908" w14:textId="420CDA12" w:rsidR="005178FA" w:rsidRDefault="005178FA" w:rsidP="005178FA"/>
        </w:tc>
      </w:tr>
      <w:tr w:rsidR="005178FA" w14:paraId="24BE2638" w14:textId="77777777" w:rsidTr="005178FA">
        <w:trPr>
          <w:trHeight w:val="438"/>
        </w:trPr>
        <w:tc>
          <w:tcPr>
            <w:tcW w:w="828" w:type="dxa"/>
            <w:vAlign w:val="center"/>
          </w:tcPr>
          <w:p w14:paraId="4B755DB2" w14:textId="22445BB9" w:rsidR="005178FA" w:rsidRDefault="005178FA" w:rsidP="005178FA">
            <w:r>
              <w:t>1.49.2</w:t>
            </w:r>
          </w:p>
        </w:tc>
        <w:tc>
          <w:tcPr>
            <w:tcW w:w="3507" w:type="dxa"/>
            <w:shd w:val="clear" w:color="auto" w:fill="DEEAF6" w:themeFill="accent5" w:themeFillTint="33"/>
            <w:vAlign w:val="center"/>
          </w:tcPr>
          <w:p w14:paraId="70984490" w14:textId="137DFE69" w:rsidR="005178FA" w:rsidRDefault="005178FA" w:rsidP="005178FA">
            <w:r>
              <w:t>Entities have transition risk assessment be third-party verified</w:t>
            </w:r>
          </w:p>
        </w:tc>
        <w:tc>
          <w:tcPr>
            <w:tcW w:w="1391" w:type="dxa"/>
            <w:gridSpan w:val="2"/>
            <w:vAlign w:val="center"/>
          </w:tcPr>
          <w:p w14:paraId="1C8B2C6B" w14:textId="77777777" w:rsidR="005178FA" w:rsidRDefault="005178FA" w:rsidP="005178FA"/>
        </w:tc>
        <w:tc>
          <w:tcPr>
            <w:tcW w:w="1391" w:type="dxa"/>
            <w:vAlign w:val="center"/>
          </w:tcPr>
          <w:p w14:paraId="1315AFFB" w14:textId="77777777" w:rsidR="005178FA" w:rsidRDefault="005178FA" w:rsidP="005178FA"/>
        </w:tc>
        <w:tc>
          <w:tcPr>
            <w:tcW w:w="3323" w:type="dxa"/>
            <w:vAlign w:val="center"/>
          </w:tcPr>
          <w:p w14:paraId="3A0D212A" w14:textId="72F744C2" w:rsidR="005178FA" w:rsidRDefault="005178FA" w:rsidP="005178FA"/>
        </w:tc>
      </w:tr>
      <w:tr w:rsidR="005178FA" w14:paraId="2D11877E" w14:textId="77777777" w:rsidTr="005178FA">
        <w:trPr>
          <w:trHeight w:val="53"/>
        </w:trPr>
        <w:tc>
          <w:tcPr>
            <w:tcW w:w="828" w:type="dxa"/>
            <w:vAlign w:val="center"/>
          </w:tcPr>
          <w:p w14:paraId="523FC108" w14:textId="2523E837" w:rsidR="005178FA" w:rsidRDefault="005178FA" w:rsidP="005178FA">
            <w:r>
              <w:t>1.49.3</w:t>
            </w:r>
          </w:p>
        </w:tc>
        <w:tc>
          <w:tcPr>
            <w:tcW w:w="3507" w:type="dxa"/>
            <w:shd w:val="clear" w:color="auto" w:fill="DEEAF6" w:themeFill="accent5" w:themeFillTint="33"/>
            <w:vAlign w:val="center"/>
          </w:tcPr>
          <w:p w14:paraId="72DD216D" w14:textId="0328FB35" w:rsidR="005178FA" w:rsidRDefault="005178FA" w:rsidP="005178F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5178FA" w:rsidRDefault="005178FA" w:rsidP="005178FA"/>
        </w:tc>
        <w:tc>
          <w:tcPr>
            <w:tcW w:w="1391" w:type="dxa"/>
            <w:vAlign w:val="center"/>
          </w:tcPr>
          <w:p w14:paraId="59497AC2" w14:textId="77777777" w:rsidR="005178FA" w:rsidRDefault="005178FA" w:rsidP="005178FA"/>
        </w:tc>
        <w:tc>
          <w:tcPr>
            <w:tcW w:w="3323" w:type="dxa"/>
            <w:vAlign w:val="center"/>
          </w:tcPr>
          <w:p w14:paraId="2DCD03A4" w14:textId="4F6E65F0" w:rsidR="005178FA" w:rsidRDefault="005178FA" w:rsidP="005178FA"/>
        </w:tc>
      </w:tr>
      <w:tr w:rsidR="005178FA" w14:paraId="1621E36E" w14:textId="77777777" w:rsidTr="73BB8A85">
        <w:trPr>
          <w:trHeight w:val="53"/>
        </w:trPr>
        <w:tc>
          <w:tcPr>
            <w:tcW w:w="10440" w:type="dxa"/>
            <w:gridSpan w:val="6"/>
            <w:shd w:val="clear" w:color="auto" w:fill="FDF2CC"/>
            <w:vAlign w:val="center"/>
          </w:tcPr>
          <w:p w14:paraId="70CD7C2E" w14:textId="2B0F46F0" w:rsidR="005178FA" w:rsidRPr="00CF2E7C" w:rsidRDefault="005178FA" w:rsidP="005178FA">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5178FA" w14:paraId="1B07E21F" w14:textId="77777777" w:rsidTr="005178FA">
        <w:trPr>
          <w:trHeight w:val="529"/>
        </w:trPr>
        <w:tc>
          <w:tcPr>
            <w:tcW w:w="828" w:type="dxa"/>
            <w:tcBorders>
              <w:left w:val="single" w:sz="4" w:space="0" w:color="auto"/>
              <w:right w:val="single" w:sz="4" w:space="0" w:color="auto"/>
            </w:tcBorders>
            <w:shd w:val="clear" w:color="auto" w:fill="auto"/>
            <w:vAlign w:val="center"/>
          </w:tcPr>
          <w:p w14:paraId="05D586F7" w14:textId="4D2E47D7" w:rsidR="005178FA" w:rsidRPr="00375D49" w:rsidRDefault="005178FA" w:rsidP="005178FA">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5178FA" w14:paraId="59166DC2" w14:textId="77777777" w:rsidTr="005178FA">
        <w:trPr>
          <w:trHeight w:val="226"/>
        </w:trPr>
        <w:tc>
          <w:tcPr>
            <w:tcW w:w="828" w:type="dxa"/>
            <w:shd w:val="clear" w:color="auto" w:fill="auto"/>
            <w:vAlign w:val="center"/>
          </w:tcPr>
          <w:p w14:paraId="6A7C8244" w14:textId="0C21991C" w:rsidR="005178FA" w:rsidRDefault="005178FA" w:rsidP="005178FA"/>
        </w:tc>
        <w:tc>
          <w:tcPr>
            <w:tcW w:w="3507" w:type="dxa"/>
            <w:shd w:val="clear" w:color="auto" w:fill="E2EFD9" w:themeFill="accent6" w:themeFillTint="33"/>
            <w:vAlign w:val="center"/>
          </w:tcPr>
          <w:p w14:paraId="459E69EE" w14:textId="77777777" w:rsidR="005178FA" w:rsidRDefault="005178FA" w:rsidP="005178FA"/>
        </w:tc>
        <w:tc>
          <w:tcPr>
            <w:tcW w:w="1391" w:type="dxa"/>
            <w:gridSpan w:val="2"/>
            <w:shd w:val="clear" w:color="auto" w:fill="E2EFD9" w:themeFill="accent6" w:themeFillTint="33"/>
            <w:vAlign w:val="center"/>
          </w:tcPr>
          <w:p w14:paraId="6952B9A2" w14:textId="76173811" w:rsidR="005178FA" w:rsidRDefault="005178FA" w:rsidP="005178FA">
            <w:pPr>
              <w:jc w:val="center"/>
            </w:pPr>
            <w:r>
              <w:t>Recommended</w:t>
            </w:r>
          </w:p>
        </w:tc>
        <w:tc>
          <w:tcPr>
            <w:tcW w:w="1391" w:type="dxa"/>
            <w:shd w:val="clear" w:color="auto" w:fill="E2EFD9" w:themeFill="accent6" w:themeFillTint="33"/>
            <w:vAlign w:val="center"/>
          </w:tcPr>
          <w:p w14:paraId="25A86474" w14:textId="73CECFB2" w:rsidR="005178FA" w:rsidRDefault="005178FA" w:rsidP="005178FA">
            <w:pPr>
              <w:jc w:val="center"/>
            </w:pPr>
            <w:r>
              <w:t>Required</w:t>
            </w:r>
          </w:p>
        </w:tc>
        <w:tc>
          <w:tcPr>
            <w:tcW w:w="3323" w:type="dxa"/>
            <w:shd w:val="clear" w:color="auto" w:fill="E2EFD9" w:themeFill="accent6" w:themeFillTint="33"/>
            <w:vAlign w:val="center"/>
          </w:tcPr>
          <w:p w14:paraId="0029A7C9" w14:textId="244D8FAE" w:rsidR="005178FA" w:rsidRDefault="005178FA" w:rsidP="005178FA">
            <w:pPr>
              <w:jc w:val="center"/>
            </w:pPr>
            <w:r>
              <w:t>Not specified</w:t>
            </w:r>
          </w:p>
        </w:tc>
      </w:tr>
      <w:tr w:rsidR="005178FA" w14:paraId="7C02AC27" w14:textId="77777777" w:rsidTr="005178FA">
        <w:trPr>
          <w:trHeight w:val="224"/>
        </w:trPr>
        <w:tc>
          <w:tcPr>
            <w:tcW w:w="828" w:type="dxa"/>
            <w:shd w:val="clear" w:color="auto" w:fill="auto"/>
            <w:vAlign w:val="center"/>
          </w:tcPr>
          <w:p w14:paraId="22999AA5" w14:textId="142CEDBC" w:rsidR="005178FA" w:rsidRDefault="005178FA" w:rsidP="005178FA">
            <w:r>
              <w:t>1.50.1</w:t>
            </w:r>
          </w:p>
        </w:tc>
        <w:tc>
          <w:tcPr>
            <w:tcW w:w="3507" w:type="dxa"/>
            <w:shd w:val="clear" w:color="auto" w:fill="DEEAF6" w:themeFill="accent5" w:themeFillTint="33"/>
            <w:vAlign w:val="center"/>
          </w:tcPr>
          <w:p w14:paraId="79CE7418" w14:textId="6045C0CF" w:rsidR="005178FA" w:rsidRDefault="005178FA" w:rsidP="005178FA">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5178FA" w:rsidRDefault="005178FA" w:rsidP="005178FA"/>
        </w:tc>
        <w:tc>
          <w:tcPr>
            <w:tcW w:w="1391" w:type="dxa"/>
            <w:shd w:val="clear" w:color="auto" w:fill="auto"/>
            <w:vAlign w:val="center"/>
          </w:tcPr>
          <w:p w14:paraId="010EA0B6" w14:textId="77777777" w:rsidR="005178FA" w:rsidRDefault="005178FA" w:rsidP="005178FA"/>
        </w:tc>
        <w:tc>
          <w:tcPr>
            <w:tcW w:w="3323" w:type="dxa"/>
            <w:shd w:val="clear" w:color="auto" w:fill="auto"/>
            <w:vAlign w:val="center"/>
          </w:tcPr>
          <w:p w14:paraId="046D9BE7" w14:textId="30E0FCBB" w:rsidR="005178FA" w:rsidRDefault="005178FA" w:rsidP="005178FA">
            <w:r>
              <w:t>X</w:t>
            </w:r>
          </w:p>
        </w:tc>
      </w:tr>
      <w:tr w:rsidR="005178FA" w14:paraId="69D8FE15" w14:textId="77777777" w:rsidTr="005178FA">
        <w:trPr>
          <w:trHeight w:val="224"/>
        </w:trPr>
        <w:tc>
          <w:tcPr>
            <w:tcW w:w="828" w:type="dxa"/>
            <w:shd w:val="clear" w:color="auto" w:fill="auto"/>
            <w:vAlign w:val="center"/>
          </w:tcPr>
          <w:p w14:paraId="1D7E6221" w14:textId="79CDAF5F" w:rsidR="005178FA" w:rsidRDefault="005178FA" w:rsidP="005178FA">
            <w:r>
              <w:t>1.50.2</w:t>
            </w:r>
          </w:p>
        </w:tc>
        <w:tc>
          <w:tcPr>
            <w:tcW w:w="3507" w:type="dxa"/>
            <w:shd w:val="clear" w:color="auto" w:fill="DEEAF6" w:themeFill="accent5" w:themeFillTint="33"/>
            <w:vAlign w:val="center"/>
          </w:tcPr>
          <w:p w14:paraId="148746BC" w14:textId="5E0BE362" w:rsidR="005178FA" w:rsidRDefault="005178FA" w:rsidP="005178FA">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5178FA" w:rsidRDefault="005178FA" w:rsidP="005178FA"/>
        </w:tc>
        <w:tc>
          <w:tcPr>
            <w:tcW w:w="1391" w:type="dxa"/>
            <w:shd w:val="clear" w:color="auto" w:fill="auto"/>
            <w:vAlign w:val="center"/>
          </w:tcPr>
          <w:p w14:paraId="43575BB4" w14:textId="424C597E" w:rsidR="005178FA" w:rsidRDefault="005178FA" w:rsidP="005178FA">
            <w:r>
              <w:t>X</w:t>
            </w:r>
          </w:p>
        </w:tc>
        <w:tc>
          <w:tcPr>
            <w:tcW w:w="3323" w:type="dxa"/>
            <w:shd w:val="clear" w:color="auto" w:fill="auto"/>
            <w:vAlign w:val="center"/>
          </w:tcPr>
          <w:p w14:paraId="0D936010" w14:textId="1837532B" w:rsidR="005178FA" w:rsidRDefault="005178FA" w:rsidP="005178FA"/>
        </w:tc>
      </w:tr>
      <w:tr w:rsidR="005178FA" w14:paraId="230C62FB" w14:textId="77777777" w:rsidTr="005178FA">
        <w:trPr>
          <w:trHeight w:val="224"/>
        </w:trPr>
        <w:tc>
          <w:tcPr>
            <w:tcW w:w="828" w:type="dxa"/>
            <w:shd w:val="clear" w:color="auto" w:fill="auto"/>
            <w:vAlign w:val="center"/>
          </w:tcPr>
          <w:p w14:paraId="4FB51C3C" w14:textId="2F623D2B" w:rsidR="005178FA" w:rsidRDefault="005178FA" w:rsidP="005178FA">
            <w:r>
              <w:t>1.50.3</w:t>
            </w:r>
          </w:p>
        </w:tc>
        <w:tc>
          <w:tcPr>
            <w:tcW w:w="3507" w:type="dxa"/>
            <w:shd w:val="clear" w:color="auto" w:fill="DEEAF6" w:themeFill="accent5" w:themeFillTint="33"/>
            <w:vAlign w:val="center"/>
          </w:tcPr>
          <w:p w14:paraId="72090894" w14:textId="26DF26CA" w:rsidR="005178FA" w:rsidRDefault="005178FA" w:rsidP="005178F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5178FA" w:rsidRDefault="005178FA" w:rsidP="005178FA"/>
        </w:tc>
        <w:tc>
          <w:tcPr>
            <w:tcW w:w="1391" w:type="dxa"/>
            <w:shd w:val="clear" w:color="auto" w:fill="auto"/>
            <w:vAlign w:val="center"/>
          </w:tcPr>
          <w:p w14:paraId="5A5C0BA3" w14:textId="77777777" w:rsidR="005178FA" w:rsidRDefault="005178FA" w:rsidP="005178FA"/>
        </w:tc>
        <w:tc>
          <w:tcPr>
            <w:tcW w:w="3323" w:type="dxa"/>
            <w:shd w:val="clear" w:color="auto" w:fill="auto"/>
            <w:vAlign w:val="center"/>
          </w:tcPr>
          <w:p w14:paraId="44985547" w14:textId="0611FC29" w:rsidR="005178FA" w:rsidRDefault="005178FA" w:rsidP="005178FA">
            <w:r>
              <w:t>X</w:t>
            </w:r>
          </w:p>
        </w:tc>
      </w:tr>
      <w:tr w:rsidR="005178FA" w14:paraId="3607304F" w14:textId="78887A06" w:rsidTr="005178FA">
        <w:tc>
          <w:tcPr>
            <w:tcW w:w="828" w:type="dxa"/>
            <w:vAlign w:val="center"/>
          </w:tcPr>
          <w:p w14:paraId="76BAA334" w14:textId="57D939F2" w:rsidR="005178FA" w:rsidRPr="00375D49" w:rsidRDefault="005178FA" w:rsidP="005178FA">
            <w:pPr>
              <w:rPr>
                <w:b/>
                <w:bCs/>
              </w:rPr>
            </w:pPr>
            <w:r>
              <w:rPr>
                <w:b/>
                <w:bCs/>
              </w:rPr>
              <w:t>1.51</w:t>
            </w:r>
          </w:p>
        </w:tc>
        <w:tc>
          <w:tcPr>
            <w:tcW w:w="9612" w:type="dxa"/>
            <w:gridSpan w:val="5"/>
            <w:shd w:val="clear" w:color="auto" w:fill="DEEAF6" w:themeFill="accent5" w:themeFillTint="33"/>
            <w:vAlign w:val="center"/>
          </w:tcPr>
          <w:p w14:paraId="26BE2898" w14:textId="739F8FB9" w:rsidR="005178FA" w:rsidRDefault="005178FA" w:rsidP="005178FA">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5178FA" w14:paraId="5E1E5EFD" w14:textId="68280C95" w:rsidTr="005178FA">
        <w:tc>
          <w:tcPr>
            <w:tcW w:w="828" w:type="dxa"/>
            <w:vAlign w:val="center"/>
          </w:tcPr>
          <w:p w14:paraId="4CD50ABC" w14:textId="77777777" w:rsidR="005178FA" w:rsidRDefault="005178FA" w:rsidP="005178FA"/>
        </w:tc>
        <w:tc>
          <w:tcPr>
            <w:tcW w:w="3507" w:type="dxa"/>
            <w:shd w:val="clear" w:color="auto" w:fill="E2EFD9" w:themeFill="accent6" w:themeFillTint="33"/>
            <w:vAlign w:val="center"/>
          </w:tcPr>
          <w:p w14:paraId="2409A571" w14:textId="77777777" w:rsidR="005178FA" w:rsidRDefault="005178FA" w:rsidP="005178FA"/>
        </w:tc>
        <w:tc>
          <w:tcPr>
            <w:tcW w:w="1391" w:type="dxa"/>
            <w:gridSpan w:val="2"/>
            <w:shd w:val="clear" w:color="auto" w:fill="E2EFD9" w:themeFill="accent6" w:themeFillTint="33"/>
            <w:vAlign w:val="center"/>
          </w:tcPr>
          <w:p w14:paraId="211C9D0B" w14:textId="7548E49C" w:rsidR="005178FA" w:rsidRPr="00274335" w:rsidRDefault="005178FA" w:rsidP="005178FA">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5178FA" w:rsidRPr="00274335" w:rsidRDefault="005178FA" w:rsidP="005178FA">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5178FA" w:rsidRPr="00274335" w:rsidRDefault="005178FA" w:rsidP="005178FA">
            <w:pPr>
              <w:jc w:val="center"/>
              <w:rPr>
                <w:sz w:val="22"/>
                <w:szCs w:val="22"/>
              </w:rPr>
            </w:pPr>
            <w:r w:rsidRPr="00274335">
              <w:rPr>
                <w:sz w:val="22"/>
                <w:szCs w:val="22"/>
              </w:rPr>
              <w:t>Neither recommended nor required</w:t>
            </w:r>
          </w:p>
        </w:tc>
      </w:tr>
      <w:tr w:rsidR="005178FA" w14:paraId="25C1F5FA" w14:textId="0058AE34" w:rsidTr="005178FA">
        <w:tc>
          <w:tcPr>
            <w:tcW w:w="828" w:type="dxa"/>
            <w:vAlign w:val="center"/>
          </w:tcPr>
          <w:p w14:paraId="4E2EE8C6" w14:textId="1E0B473F" w:rsidR="005178FA" w:rsidRDefault="005178FA" w:rsidP="005178FA">
            <w:r>
              <w:t>1.51.1</w:t>
            </w:r>
          </w:p>
        </w:tc>
        <w:tc>
          <w:tcPr>
            <w:tcW w:w="3507" w:type="dxa"/>
            <w:shd w:val="clear" w:color="auto" w:fill="DEEAF6" w:themeFill="accent5" w:themeFillTint="33"/>
            <w:vAlign w:val="center"/>
          </w:tcPr>
          <w:p w14:paraId="78A4DE1A" w14:textId="05FF4AC9" w:rsidR="005178FA" w:rsidRDefault="005178FA" w:rsidP="005178FA">
            <w:pPr>
              <w:spacing w:line="276" w:lineRule="auto"/>
            </w:pPr>
            <w:r>
              <w:t>Climate-related opportunities</w:t>
            </w:r>
          </w:p>
        </w:tc>
        <w:tc>
          <w:tcPr>
            <w:tcW w:w="1391" w:type="dxa"/>
            <w:gridSpan w:val="2"/>
            <w:vAlign w:val="center"/>
          </w:tcPr>
          <w:p w14:paraId="67E9740B" w14:textId="77777777" w:rsidR="005178FA" w:rsidRDefault="005178FA" w:rsidP="005178FA"/>
        </w:tc>
        <w:tc>
          <w:tcPr>
            <w:tcW w:w="1391" w:type="dxa"/>
            <w:vAlign w:val="center"/>
          </w:tcPr>
          <w:p w14:paraId="0215B9B8" w14:textId="77777777" w:rsidR="005178FA" w:rsidRDefault="005178FA" w:rsidP="005178FA"/>
        </w:tc>
        <w:tc>
          <w:tcPr>
            <w:tcW w:w="3323" w:type="dxa"/>
            <w:vAlign w:val="center"/>
          </w:tcPr>
          <w:p w14:paraId="651FB3D7" w14:textId="7B036C02" w:rsidR="005178FA" w:rsidRDefault="005178FA" w:rsidP="005178FA">
            <w:r>
              <w:t>X</w:t>
            </w:r>
          </w:p>
        </w:tc>
      </w:tr>
      <w:tr w:rsidR="005178FA" w14:paraId="7BE1B753" w14:textId="0C432CBB" w:rsidTr="005178FA">
        <w:tc>
          <w:tcPr>
            <w:tcW w:w="828" w:type="dxa"/>
            <w:vAlign w:val="center"/>
          </w:tcPr>
          <w:p w14:paraId="1D0630FE" w14:textId="6BEB0586" w:rsidR="005178FA" w:rsidRDefault="005178FA" w:rsidP="005178FA">
            <w:r>
              <w:t>1.51.2</w:t>
            </w:r>
          </w:p>
        </w:tc>
        <w:tc>
          <w:tcPr>
            <w:tcW w:w="3507" w:type="dxa"/>
            <w:shd w:val="clear" w:color="auto" w:fill="DEEAF6" w:themeFill="accent5" w:themeFillTint="33"/>
            <w:vAlign w:val="center"/>
          </w:tcPr>
          <w:p w14:paraId="11924A75" w14:textId="5DF3B5D8" w:rsidR="005178FA" w:rsidRDefault="005178FA" w:rsidP="005178FA">
            <w:pPr>
              <w:spacing w:line="276" w:lineRule="auto"/>
            </w:pPr>
            <w:r>
              <w:t>Remuneration based on achieving climate-related goals</w:t>
            </w:r>
          </w:p>
        </w:tc>
        <w:tc>
          <w:tcPr>
            <w:tcW w:w="1391" w:type="dxa"/>
            <w:gridSpan w:val="2"/>
            <w:vAlign w:val="center"/>
          </w:tcPr>
          <w:p w14:paraId="343F173D" w14:textId="77777777" w:rsidR="005178FA" w:rsidRDefault="005178FA" w:rsidP="005178FA"/>
        </w:tc>
        <w:tc>
          <w:tcPr>
            <w:tcW w:w="1391" w:type="dxa"/>
            <w:vAlign w:val="center"/>
          </w:tcPr>
          <w:p w14:paraId="736B437E" w14:textId="77777777" w:rsidR="005178FA" w:rsidRDefault="005178FA" w:rsidP="005178FA"/>
        </w:tc>
        <w:tc>
          <w:tcPr>
            <w:tcW w:w="3323" w:type="dxa"/>
            <w:vAlign w:val="center"/>
          </w:tcPr>
          <w:p w14:paraId="0817B9D5" w14:textId="4D5394FE" w:rsidR="005178FA" w:rsidRDefault="005178FA" w:rsidP="005178FA">
            <w:r>
              <w:t>X</w:t>
            </w:r>
          </w:p>
        </w:tc>
      </w:tr>
      <w:tr w:rsidR="005178FA" w14:paraId="029BF7E2" w14:textId="1140E730" w:rsidTr="005178FA">
        <w:tc>
          <w:tcPr>
            <w:tcW w:w="828" w:type="dxa"/>
            <w:vAlign w:val="center"/>
          </w:tcPr>
          <w:p w14:paraId="1D42EE5B" w14:textId="460D0C2D" w:rsidR="005178FA" w:rsidRDefault="005178FA" w:rsidP="005178FA">
            <w:r>
              <w:t>1.51.3</w:t>
            </w:r>
          </w:p>
        </w:tc>
        <w:tc>
          <w:tcPr>
            <w:tcW w:w="3507" w:type="dxa"/>
            <w:shd w:val="clear" w:color="auto" w:fill="DEEAF6" w:themeFill="accent5" w:themeFillTint="33"/>
            <w:vAlign w:val="center"/>
          </w:tcPr>
          <w:p w14:paraId="2BBECEA2" w14:textId="1B0BB378" w:rsidR="005178FA" w:rsidRDefault="005178FA" w:rsidP="005178FA">
            <w:pPr>
              <w:spacing w:line="276" w:lineRule="auto"/>
            </w:pPr>
            <w:r>
              <w:t>Capital allocation and/or expenditure plans (in the context of climate change)</w:t>
            </w:r>
          </w:p>
        </w:tc>
        <w:tc>
          <w:tcPr>
            <w:tcW w:w="1391" w:type="dxa"/>
            <w:gridSpan w:val="2"/>
            <w:vAlign w:val="center"/>
          </w:tcPr>
          <w:p w14:paraId="5209F1D2" w14:textId="77777777" w:rsidR="005178FA" w:rsidRDefault="005178FA" w:rsidP="005178FA"/>
        </w:tc>
        <w:tc>
          <w:tcPr>
            <w:tcW w:w="1391" w:type="dxa"/>
            <w:vAlign w:val="center"/>
          </w:tcPr>
          <w:p w14:paraId="628EDE61" w14:textId="77777777" w:rsidR="005178FA" w:rsidRDefault="005178FA" w:rsidP="005178FA"/>
        </w:tc>
        <w:tc>
          <w:tcPr>
            <w:tcW w:w="3323" w:type="dxa"/>
            <w:vAlign w:val="center"/>
          </w:tcPr>
          <w:p w14:paraId="01F1E8DE" w14:textId="1A87AF50" w:rsidR="005178FA" w:rsidRDefault="005178FA" w:rsidP="005178FA">
            <w:r>
              <w:t>X</w:t>
            </w:r>
          </w:p>
        </w:tc>
      </w:tr>
      <w:tr w:rsidR="005178FA" w14:paraId="08852474" w14:textId="387F4A9D" w:rsidTr="005178FA">
        <w:tc>
          <w:tcPr>
            <w:tcW w:w="828" w:type="dxa"/>
            <w:vAlign w:val="center"/>
          </w:tcPr>
          <w:p w14:paraId="34813D38" w14:textId="71FB376E" w:rsidR="005178FA" w:rsidRDefault="005178FA" w:rsidP="005178FA">
            <w:r>
              <w:t>1.51.4</w:t>
            </w:r>
          </w:p>
        </w:tc>
        <w:tc>
          <w:tcPr>
            <w:tcW w:w="3507" w:type="dxa"/>
            <w:shd w:val="clear" w:color="auto" w:fill="DEEAF6" w:themeFill="accent5" w:themeFillTint="33"/>
            <w:vAlign w:val="center"/>
          </w:tcPr>
          <w:p w14:paraId="5D1655F3" w14:textId="7AAA75A0" w:rsidR="005178FA" w:rsidRDefault="005178FA" w:rsidP="005178FA">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5178FA" w:rsidRDefault="005178FA" w:rsidP="005178FA"/>
        </w:tc>
        <w:tc>
          <w:tcPr>
            <w:tcW w:w="1391" w:type="dxa"/>
            <w:vAlign w:val="center"/>
          </w:tcPr>
          <w:p w14:paraId="4DD99938" w14:textId="77777777" w:rsidR="005178FA" w:rsidRDefault="005178FA" w:rsidP="005178FA"/>
        </w:tc>
        <w:tc>
          <w:tcPr>
            <w:tcW w:w="3323" w:type="dxa"/>
            <w:vAlign w:val="center"/>
          </w:tcPr>
          <w:p w14:paraId="065E4B33" w14:textId="625D5E23" w:rsidR="005178FA" w:rsidRDefault="005178FA" w:rsidP="005178FA">
            <w:r>
              <w:t>X</w:t>
            </w:r>
          </w:p>
        </w:tc>
      </w:tr>
      <w:tr w:rsidR="005178FA" w14:paraId="742178A6" w14:textId="6A7785B1" w:rsidTr="005178FA">
        <w:tc>
          <w:tcPr>
            <w:tcW w:w="828" w:type="dxa"/>
            <w:vAlign w:val="center"/>
          </w:tcPr>
          <w:p w14:paraId="76D42950" w14:textId="61E57C34" w:rsidR="005178FA" w:rsidRDefault="005178FA" w:rsidP="005178FA">
            <w:r>
              <w:t>1.51.5</w:t>
            </w:r>
          </w:p>
        </w:tc>
        <w:tc>
          <w:tcPr>
            <w:tcW w:w="3507" w:type="dxa"/>
            <w:shd w:val="clear" w:color="auto" w:fill="DEEAF6" w:themeFill="accent5" w:themeFillTint="33"/>
            <w:vAlign w:val="center"/>
          </w:tcPr>
          <w:p w14:paraId="4441E496" w14:textId="30F09849" w:rsidR="005178FA" w:rsidRDefault="005178FA" w:rsidP="005178FA">
            <w:pPr>
              <w:spacing w:line="276" w:lineRule="auto"/>
            </w:pPr>
            <w:r>
              <w:t xml:space="preserve">ESG methodologies and criteria </w:t>
            </w:r>
          </w:p>
        </w:tc>
        <w:tc>
          <w:tcPr>
            <w:tcW w:w="1391" w:type="dxa"/>
            <w:gridSpan w:val="2"/>
            <w:vAlign w:val="center"/>
          </w:tcPr>
          <w:p w14:paraId="2EEB385E" w14:textId="77777777" w:rsidR="005178FA" w:rsidRDefault="005178FA" w:rsidP="005178FA"/>
        </w:tc>
        <w:tc>
          <w:tcPr>
            <w:tcW w:w="1391" w:type="dxa"/>
            <w:vAlign w:val="center"/>
          </w:tcPr>
          <w:p w14:paraId="10DE3AE1" w14:textId="77777777" w:rsidR="005178FA" w:rsidRDefault="005178FA" w:rsidP="005178FA"/>
        </w:tc>
        <w:tc>
          <w:tcPr>
            <w:tcW w:w="3323" w:type="dxa"/>
            <w:vAlign w:val="center"/>
          </w:tcPr>
          <w:p w14:paraId="0650D0EA" w14:textId="32F148E5" w:rsidR="005178FA" w:rsidRDefault="005178FA" w:rsidP="005178FA">
            <w:r>
              <w:t>X</w:t>
            </w:r>
          </w:p>
        </w:tc>
      </w:tr>
      <w:tr w:rsidR="005178FA" w14:paraId="231ABB96" w14:textId="656B4CEA" w:rsidTr="005178FA">
        <w:tc>
          <w:tcPr>
            <w:tcW w:w="828" w:type="dxa"/>
            <w:vAlign w:val="center"/>
          </w:tcPr>
          <w:p w14:paraId="431E780F" w14:textId="19C18E1E" w:rsidR="005178FA" w:rsidRDefault="005178FA" w:rsidP="005178FA">
            <w:r>
              <w:t>1.51.6</w:t>
            </w:r>
          </w:p>
        </w:tc>
        <w:tc>
          <w:tcPr>
            <w:tcW w:w="3507" w:type="dxa"/>
            <w:shd w:val="clear" w:color="auto" w:fill="DEEAF6" w:themeFill="accent5" w:themeFillTint="33"/>
            <w:vAlign w:val="center"/>
          </w:tcPr>
          <w:p w14:paraId="02F0A5C1" w14:textId="4FC6B487" w:rsidR="005178FA" w:rsidRDefault="005178FA" w:rsidP="005178FA">
            <w:pPr>
              <w:spacing w:line="276" w:lineRule="auto"/>
            </w:pPr>
            <w:r>
              <w:t>Climate-related lobbying and/or policy engagement</w:t>
            </w:r>
          </w:p>
        </w:tc>
        <w:tc>
          <w:tcPr>
            <w:tcW w:w="1391" w:type="dxa"/>
            <w:gridSpan w:val="2"/>
            <w:vAlign w:val="center"/>
          </w:tcPr>
          <w:p w14:paraId="65138978" w14:textId="77777777" w:rsidR="005178FA" w:rsidRDefault="005178FA" w:rsidP="005178FA"/>
        </w:tc>
        <w:tc>
          <w:tcPr>
            <w:tcW w:w="1391" w:type="dxa"/>
            <w:vAlign w:val="center"/>
          </w:tcPr>
          <w:p w14:paraId="398DAED1" w14:textId="77777777" w:rsidR="005178FA" w:rsidRDefault="005178FA" w:rsidP="005178FA"/>
        </w:tc>
        <w:tc>
          <w:tcPr>
            <w:tcW w:w="3323" w:type="dxa"/>
            <w:vAlign w:val="center"/>
          </w:tcPr>
          <w:p w14:paraId="607297C7" w14:textId="6D864D69" w:rsidR="005178FA" w:rsidRDefault="005178FA" w:rsidP="005178FA">
            <w:r>
              <w:t>X</w:t>
            </w:r>
          </w:p>
        </w:tc>
      </w:tr>
      <w:tr w:rsidR="005178FA" w14:paraId="34717955" w14:textId="2735A747" w:rsidTr="005178FA">
        <w:tc>
          <w:tcPr>
            <w:tcW w:w="828" w:type="dxa"/>
            <w:vAlign w:val="center"/>
          </w:tcPr>
          <w:p w14:paraId="7FFF4B85" w14:textId="72CA5DA7" w:rsidR="005178FA" w:rsidRDefault="005178FA" w:rsidP="005178FA">
            <w:r>
              <w:t>1.51.7</w:t>
            </w:r>
          </w:p>
        </w:tc>
        <w:tc>
          <w:tcPr>
            <w:tcW w:w="3507" w:type="dxa"/>
            <w:shd w:val="clear" w:color="auto" w:fill="DEEAF6" w:themeFill="accent5" w:themeFillTint="33"/>
            <w:vAlign w:val="center"/>
          </w:tcPr>
          <w:p w14:paraId="00011CAA" w14:textId="6339D429" w:rsidR="005178FA" w:rsidRDefault="005178FA" w:rsidP="005178FA">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5178FA" w:rsidRDefault="005178FA" w:rsidP="005178FA"/>
        </w:tc>
        <w:tc>
          <w:tcPr>
            <w:tcW w:w="1391" w:type="dxa"/>
            <w:vAlign w:val="center"/>
          </w:tcPr>
          <w:p w14:paraId="58B469E7" w14:textId="77777777" w:rsidR="005178FA" w:rsidRDefault="005178FA" w:rsidP="005178FA"/>
        </w:tc>
        <w:tc>
          <w:tcPr>
            <w:tcW w:w="3323" w:type="dxa"/>
            <w:vAlign w:val="center"/>
          </w:tcPr>
          <w:p w14:paraId="505F1D8B" w14:textId="54549547" w:rsidR="005178FA" w:rsidRDefault="005178FA" w:rsidP="005178FA">
            <w:r>
              <w:t>X</w:t>
            </w:r>
          </w:p>
        </w:tc>
      </w:tr>
      <w:tr w:rsidR="005178FA" w14:paraId="799B4647" w14:textId="6BFD33A9" w:rsidTr="005178FA">
        <w:tc>
          <w:tcPr>
            <w:tcW w:w="828" w:type="dxa"/>
            <w:vAlign w:val="center"/>
          </w:tcPr>
          <w:p w14:paraId="17352FE1" w14:textId="61C09737" w:rsidR="005178FA" w:rsidRDefault="005178FA" w:rsidP="005178FA">
            <w:r>
              <w:t>1.51.8</w:t>
            </w:r>
          </w:p>
        </w:tc>
        <w:tc>
          <w:tcPr>
            <w:tcW w:w="3507" w:type="dxa"/>
            <w:shd w:val="clear" w:color="auto" w:fill="DEEAF6" w:themeFill="accent5" w:themeFillTint="33"/>
            <w:vAlign w:val="center"/>
          </w:tcPr>
          <w:p w14:paraId="6E7A809C" w14:textId="5DA1B3BC" w:rsidR="005178FA" w:rsidRDefault="005178FA" w:rsidP="005178FA">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5178FA" w:rsidRDefault="005178FA" w:rsidP="005178FA"/>
        </w:tc>
        <w:tc>
          <w:tcPr>
            <w:tcW w:w="1391" w:type="dxa"/>
            <w:vAlign w:val="center"/>
          </w:tcPr>
          <w:p w14:paraId="0A067D90" w14:textId="77777777" w:rsidR="005178FA" w:rsidRDefault="005178FA" w:rsidP="005178FA"/>
        </w:tc>
        <w:tc>
          <w:tcPr>
            <w:tcW w:w="3323" w:type="dxa"/>
            <w:vAlign w:val="center"/>
          </w:tcPr>
          <w:p w14:paraId="6BB3D640" w14:textId="4BEFA06E" w:rsidR="005178FA" w:rsidRDefault="005178FA" w:rsidP="005178FA">
            <w:r>
              <w:t>X</w:t>
            </w:r>
          </w:p>
        </w:tc>
      </w:tr>
      <w:tr w:rsidR="005178FA" w14:paraId="25EC822A" w14:textId="6D2F38D4" w:rsidTr="005178FA">
        <w:tc>
          <w:tcPr>
            <w:tcW w:w="828" w:type="dxa"/>
            <w:vAlign w:val="center"/>
          </w:tcPr>
          <w:p w14:paraId="7F16B75F" w14:textId="01B8F1AB" w:rsidR="005178FA" w:rsidRDefault="005178FA" w:rsidP="005178FA">
            <w:r>
              <w:t>1.51.9</w:t>
            </w:r>
          </w:p>
        </w:tc>
        <w:tc>
          <w:tcPr>
            <w:tcW w:w="3507" w:type="dxa"/>
            <w:shd w:val="clear" w:color="auto" w:fill="DEEAF6" w:themeFill="accent5" w:themeFillTint="33"/>
            <w:vAlign w:val="center"/>
          </w:tcPr>
          <w:p w14:paraId="2585B23F" w14:textId="1D18FCE8" w:rsidR="005178FA" w:rsidRDefault="005178FA" w:rsidP="005178FA">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5178FA" w:rsidRDefault="005178FA" w:rsidP="005178FA"/>
        </w:tc>
        <w:tc>
          <w:tcPr>
            <w:tcW w:w="1391" w:type="dxa"/>
            <w:vAlign w:val="center"/>
          </w:tcPr>
          <w:p w14:paraId="36E8B48A" w14:textId="77777777" w:rsidR="005178FA" w:rsidRDefault="005178FA" w:rsidP="005178FA"/>
        </w:tc>
        <w:tc>
          <w:tcPr>
            <w:tcW w:w="3323" w:type="dxa"/>
            <w:vAlign w:val="center"/>
          </w:tcPr>
          <w:p w14:paraId="47A4064A" w14:textId="2424B585" w:rsidR="005178FA" w:rsidRDefault="00EB5C0D" w:rsidP="005178FA">
            <w:r>
              <w:t>X</w:t>
            </w:r>
          </w:p>
        </w:tc>
      </w:tr>
      <w:tr w:rsidR="005178FA" w14:paraId="7329E9B5" w14:textId="77777777" w:rsidTr="005178FA">
        <w:tc>
          <w:tcPr>
            <w:tcW w:w="828" w:type="dxa"/>
            <w:vAlign w:val="center"/>
          </w:tcPr>
          <w:p w14:paraId="56771B58" w14:textId="4918654F" w:rsidR="005178FA" w:rsidRPr="002B6C7E" w:rsidRDefault="005178FA" w:rsidP="005178FA">
            <w:pPr>
              <w:rPr>
                <w:b/>
                <w:bCs/>
              </w:rPr>
            </w:pPr>
            <w:r w:rsidRPr="002B6C7E">
              <w:rPr>
                <w:b/>
                <w:bCs/>
              </w:rPr>
              <w:t>1.52.1</w:t>
            </w:r>
          </w:p>
        </w:tc>
        <w:tc>
          <w:tcPr>
            <w:tcW w:w="9612" w:type="dxa"/>
            <w:gridSpan w:val="5"/>
            <w:shd w:val="clear" w:color="auto" w:fill="DEEAF6" w:themeFill="accent5" w:themeFillTint="33"/>
            <w:vAlign w:val="center"/>
          </w:tcPr>
          <w:p w14:paraId="1477993B" w14:textId="748414EE" w:rsidR="005178FA" w:rsidRDefault="005178FA" w:rsidP="005178FA">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5178FA" w:rsidRDefault="005178FA" w:rsidP="005178FA"/>
          <w:p w14:paraId="0BAFD278" w14:textId="40A54F5C" w:rsidR="005178FA" w:rsidRDefault="005178FA" w:rsidP="005178FA">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2B691584" w14:textId="77777777" w:rsidTr="005178FA">
        <w:trPr>
          <w:trHeight w:val="1020"/>
        </w:trPr>
        <w:tc>
          <w:tcPr>
            <w:tcW w:w="828" w:type="dxa"/>
            <w:vAlign w:val="center"/>
          </w:tcPr>
          <w:p w14:paraId="66B7FE0E" w14:textId="77777777" w:rsidR="005178FA" w:rsidRPr="002B6C7E" w:rsidRDefault="005178FA" w:rsidP="005178FA">
            <w:pPr>
              <w:rPr>
                <w:b/>
                <w:bCs/>
              </w:rPr>
            </w:pPr>
          </w:p>
        </w:tc>
        <w:tc>
          <w:tcPr>
            <w:tcW w:w="9612" w:type="dxa"/>
            <w:gridSpan w:val="5"/>
            <w:shd w:val="clear" w:color="auto" w:fill="auto"/>
            <w:vAlign w:val="center"/>
          </w:tcPr>
          <w:p w14:paraId="3B9A5985" w14:textId="60630EBC" w:rsidR="005178FA" w:rsidRDefault="005178FA" w:rsidP="005178FA">
            <w:r>
              <w:t>N/A.</w:t>
            </w:r>
          </w:p>
        </w:tc>
      </w:tr>
      <w:tr w:rsidR="005178FA" w14:paraId="038A5459" w14:textId="77777777" w:rsidTr="005178FA">
        <w:tc>
          <w:tcPr>
            <w:tcW w:w="828" w:type="dxa"/>
            <w:vAlign w:val="center"/>
          </w:tcPr>
          <w:p w14:paraId="5E51CF41" w14:textId="062E306F" w:rsidR="005178FA" w:rsidRPr="002B6C7E" w:rsidRDefault="005178FA" w:rsidP="005178FA">
            <w:pPr>
              <w:rPr>
                <w:b/>
                <w:bCs/>
              </w:rPr>
            </w:pPr>
            <w:r w:rsidRPr="002B6C7E">
              <w:rPr>
                <w:b/>
                <w:bCs/>
              </w:rPr>
              <w:t>1.52.2</w:t>
            </w:r>
          </w:p>
        </w:tc>
        <w:tc>
          <w:tcPr>
            <w:tcW w:w="9612" w:type="dxa"/>
            <w:gridSpan w:val="5"/>
            <w:shd w:val="clear" w:color="auto" w:fill="DEEAF6" w:themeFill="accent5" w:themeFillTint="33"/>
            <w:vAlign w:val="center"/>
          </w:tcPr>
          <w:p w14:paraId="56E24221" w14:textId="0FA3C40C" w:rsidR="005178FA" w:rsidRDefault="005178FA" w:rsidP="005178FA">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5178FA" w:rsidRDefault="005178FA" w:rsidP="005178FA"/>
          <w:p w14:paraId="5816F38D" w14:textId="2C4DD3C7"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4DCD1478" w14:textId="77777777" w:rsidTr="005178FA">
        <w:trPr>
          <w:trHeight w:val="1020"/>
        </w:trPr>
        <w:tc>
          <w:tcPr>
            <w:tcW w:w="828" w:type="dxa"/>
            <w:vAlign w:val="center"/>
          </w:tcPr>
          <w:p w14:paraId="659218C6" w14:textId="77777777" w:rsidR="005178FA" w:rsidRPr="002B6C7E" w:rsidRDefault="005178FA" w:rsidP="005178FA">
            <w:pPr>
              <w:rPr>
                <w:b/>
                <w:bCs/>
              </w:rPr>
            </w:pPr>
          </w:p>
        </w:tc>
        <w:tc>
          <w:tcPr>
            <w:tcW w:w="9612" w:type="dxa"/>
            <w:gridSpan w:val="5"/>
            <w:shd w:val="clear" w:color="auto" w:fill="auto"/>
            <w:vAlign w:val="center"/>
          </w:tcPr>
          <w:p w14:paraId="30CD4497" w14:textId="472A973C" w:rsidR="005178FA" w:rsidRDefault="005178FA" w:rsidP="005178FA">
            <w:r>
              <w:t>N/A.</w:t>
            </w:r>
          </w:p>
        </w:tc>
      </w:tr>
      <w:tr w:rsidR="005178FA" w14:paraId="383D1A10" w14:textId="77777777" w:rsidTr="005178FA">
        <w:tc>
          <w:tcPr>
            <w:tcW w:w="828" w:type="dxa"/>
            <w:vAlign w:val="center"/>
          </w:tcPr>
          <w:p w14:paraId="43697776" w14:textId="4315F6A2" w:rsidR="005178FA" w:rsidRPr="002B6C7E" w:rsidRDefault="005178FA" w:rsidP="005178FA">
            <w:pPr>
              <w:rPr>
                <w:b/>
                <w:bCs/>
              </w:rPr>
            </w:pPr>
            <w:r w:rsidRPr="002B6C7E">
              <w:rPr>
                <w:b/>
                <w:bCs/>
              </w:rPr>
              <w:t>1.52.3</w:t>
            </w:r>
          </w:p>
        </w:tc>
        <w:tc>
          <w:tcPr>
            <w:tcW w:w="9612" w:type="dxa"/>
            <w:gridSpan w:val="5"/>
            <w:shd w:val="clear" w:color="auto" w:fill="DEEAF6" w:themeFill="accent5" w:themeFillTint="33"/>
            <w:vAlign w:val="center"/>
          </w:tcPr>
          <w:p w14:paraId="2E250106" w14:textId="5131A75C" w:rsidR="005178FA" w:rsidRDefault="005178FA" w:rsidP="005178FA">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5178FA" w:rsidRDefault="005178FA" w:rsidP="005178FA"/>
          <w:p w14:paraId="783C3152" w14:textId="174B8DCF"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05CD2E5C" w14:textId="77777777" w:rsidTr="005178FA">
        <w:trPr>
          <w:trHeight w:val="1020"/>
        </w:trPr>
        <w:tc>
          <w:tcPr>
            <w:tcW w:w="828" w:type="dxa"/>
            <w:vAlign w:val="center"/>
          </w:tcPr>
          <w:p w14:paraId="7A0A8E1B" w14:textId="77777777" w:rsidR="005178FA" w:rsidRPr="002B6C7E" w:rsidRDefault="005178FA" w:rsidP="005178FA">
            <w:pPr>
              <w:rPr>
                <w:b/>
                <w:bCs/>
              </w:rPr>
            </w:pPr>
          </w:p>
        </w:tc>
        <w:tc>
          <w:tcPr>
            <w:tcW w:w="9612" w:type="dxa"/>
            <w:gridSpan w:val="5"/>
            <w:shd w:val="clear" w:color="auto" w:fill="auto"/>
            <w:vAlign w:val="center"/>
          </w:tcPr>
          <w:p w14:paraId="01FA9906" w14:textId="1BD930C0" w:rsidR="005178FA" w:rsidRDefault="005178FA" w:rsidP="005178FA">
            <w:r>
              <w:t>N/A.</w:t>
            </w:r>
          </w:p>
        </w:tc>
      </w:tr>
      <w:tr w:rsidR="005178FA" w14:paraId="7F0B6EE0" w14:textId="77777777" w:rsidTr="005178FA">
        <w:tc>
          <w:tcPr>
            <w:tcW w:w="828" w:type="dxa"/>
            <w:vAlign w:val="center"/>
          </w:tcPr>
          <w:p w14:paraId="0BE7F6E1" w14:textId="323CC661" w:rsidR="005178FA" w:rsidRPr="002B6C7E" w:rsidRDefault="005178FA" w:rsidP="005178FA">
            <w:pPr>
              <w:rPr>
                <w:b/>
                <w:bCs/>
              </w:rPr>
            </w:pPr>
            <w:r w:rsidRPr="002B6C7E">
              <w:rPr>
                <w:b/>
                <w:bCs/>
              </w:rPr>
              <w:t>1.52.4</w:t>
            </w:r>
          </w:p>
        </w:tc>
        <w:tc>
          <w:tcPr>
            <w:tcW w:w="9612" w:type="dxa"/>
            <w:gridSpan w:val="5"/>
            <w:shd w:val="clear" w:color="auto" w:fill="DEEAF6" w:themeFill="accent5" w:themeFillTint="33"/>
            <w:vAlign w:val="center"/>
          </w:tcPr>
          <w:p w14:paraId="6B26363E" w14:textId="01448973" w:rsidR="005178FA" w:rsidRDefault="005178FA" w:rsidP="005178FA">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5178FA" w:rsidRDefault="005178FA" w:rsidP="005178FA"/>
          <w:p w14:paraId="038E2418" w14:textId="1D068A0F"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590C7C6F" w14:textId="77777777" w:rsidTr="005178FA">
        <w:trPr>
          <w:trHeight w:val="1020"/>
        </w:trPr>
        <w:tc>
          <w:tcPr>
            <w:tcW w:w="828" w:type="dxa"/>
            <w:vAlign w:val="center"/>
          </w:tcPr>
          <w:p w14:paraId="0A5B4065" w14:textId="77777777" w:rsidR="005178FA" w:rsidRPr="002B6C7E" w:rsidRDefault="005178FA" w:rsidP="005178FA">
            <w:pPr>
              <w:rPr>
                <w:b/>
                <w:bCs/>
              </w:rPr>
            </w:pPr>
          </w:p>
        </w:tc>
        <w:tc>
          <w:tcPr>
            <w:tcW w:w="9612" w:type="dxa"/>
            <w:gridSpan w:val="5"/>
            <w:shd w:val="clear" w:color="auto" w:fill="auto"/>
            <w:vAlign w:val="center"/>
          </w:tcPr>
          <w:p w14:paraId="69C22B85" w14:textId="4BBB4C3C" w:rsidR="005178FA" w:rsidRDefault="005178FA" w:rsidP="005178FA">
            <w:r>
              <w:t>N/A.</w:t>
            </w:r>
          </w:p>
        </w:tc>
      </w:tr>
      <w:tr w:rsidR="005178FA" w14:paraId="526E2789" w14:textId="77777777" w:rsidTr="005178FA">
        <w:tc>
          <w:tcPr>
            <w:tcW w:w="828" w:type="dxa"/>
            <w:vAlign w:val="center"/>
          </w:tcPr>
          <w:p w14:paraId="5C365422" w14:textId="099F4C65" w:rsidR="005178FA" w:rsidRPr="002B6C7E" w:rsidRDefault="005178FA" w:rsidP="005178FA">
            <w:pPr>
              <w:rPr>
                <w:b/>
                <w:bCs/>
              </w:rPr>
            </w:pPr>
            <w:r w:rsidRPr="002B6C7E">
              <w:rPr>
                <w:b/>
                <w:bCs/>
              </w:rPr>
              <w:t>1.52.5</w:t>
            </w:r>
          </w:p>
        </w:tc>
        <w:tc>
          <w:tcPr>
            <w:tcW w:w="9612" w:type="dxa"/>
            <w:gridSpan w:val="5"/>
            <w:shd w:val="clear" w:color="auto" w:fill="DEEAF6" w:themeFill="accent5" w:themeFillTint="33"/>
            <w:vAlign w:val="center"/>
          </w:tcPr>
          <w:p w14:paraId="48274BC7" w14:textId="2E6A0879" w:rsidR="005178FA" w:rsidRDefault="005178FA" w:rsidP="005178FA">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5178FA" w:rsidRDefault="005178FA" w:rsidP="005178FA"/>
          <w:p w14:paraId="72FC419D" w14:textId="49CCDCE2"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003B0E78" w14:textId="77777777" w:rsidTr="005178FA">
        <w:trPr>
          <w:trHeight w:val="1020"/>
        </w:trPr>
        <w:tc>
          <w:tcPr>
            <w:tcW w:w="828" w:type="dxa"/>
            <w:vAlign w:val="center"/>
          </w:tcPr>
          <w:p w14:paraId="52A378F7" w14:textId="77777777" w:rsidR="005178FA" w:rsidRPr="002B6C7E" w:rsidRDefault="005178FA" w:rsidP="005178FA">
            <w:pPr>
              <w:rPr>
                <w:b/>
                <w:bCs/>
              </w:rPr>
            </w:pPr>
          </w:p>
        </w:tc>
        <w:tc>
          <w:tcPr>
            <w:tcW w:w="9612" w:type="dxa"/>
            <w:gridSpan w:val="5"/>
            <w:shd w:val="clear" w:color="auto" w:fill="auto"/>
            <w:vAlign w:val="center"/>
          </w:tcPr>
          <w:p w14:paraId="64648B26" w14:textId="419C9A54" w:rsidR="005178FA" w:rsidRDefault="005178FA" w:rsidP="005178FA">
            <w:r>
              <w:t>N/A.</w:t>
            </w:r>
          </w:p>
        </w:tc>
      </w:tr>
      <w:tr w:rsidR="005178FA" w14:paraId="2B1F32D1" w14:textId="77777777" w:rsidTr="005178FA">
        <w:tc>
          <w:tcPr>
            <w:tcW w:w="828" w:type="dxa"/>
            <w:vAlign w:val="center"/>
          </w:tcPr>
          <w:p w14:paraId="384ECB9B" w14:textId="74E5AA15" w:rsidR="005178FA" w:rsidRPr="002B6C7E" w:rsidRDefault="005178FA" w:rsidP="005178FA">
            <w:pPr>
              <w:rPr>
                <w:b/>
                <w:bCs/>
              </w:rPr>
            </w:pPr>
            <w:r w:rsidRPr="002B6C7E">
              <w:rPr>
                <w:b/>
                <w:bCs/>
              </w:rPr>
              <w:t>1.52.6</w:t>
            </w:r>
          </w:p>
        </w:tc>
        <w:tc>
          <w:tcPr>
            <w:tcW w:w="9612" w:type="dxa"/>
            <w:gridSpan w:val="5"/>
            <w:shd w:val="clear" w:color="auto" w:fill="DEEAF6" w:themeFill="accent5" w:themeFillTint="33"/>
            <w:vAlign w:val="center"/>
          </w:tcPr>
          <w:p w14:paraId="0D17AF4F" w14:textId="79F15609" w:rsidR="005178FA" w:rsidRDefault="005178FA" w:rsidP="005178FA">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5178FA" w:rsidRDefault="005178FA" w:rsidP="005178FA"/>
          <w:p w14:paraId="5F6E722E" w14:textId="2D5BE5A9"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322ABAFF" w14:textId="77777777" w:rsidTr="005178FA">
        <w:trPr>
          <w:trHeight w:val="1020"/>
        </w:trPr>
        <w:tc>
          <w:tcPr>
            <w:tcW w:w="828" w:type="dxa"/>
            <w:vAlign w:val="center"/>
          </w:tcPr>
          <w:p w14:paraId="21D8618D" w14:textId="77777777" w:rsidR="005178FA" w:rsidRPr="002B6C7E" w:rsidRDefault="005178FA" w:rsidP="005178FA">
            <w:pPr>
              <w:rPr>
                <w:b/>
                <w:bCs/>
              </w:rPr>
            </w:pPr>
          </w:p>
        </w:tc>
        <w:tc>
          <w:tcPr>
            <w:tcW w:w="9612" w:type="dxa"/>
            <w:gridSpan w:val="5"/>
            <w:shd w:val="clear" w:color="auto" w:fill="auto"/>
            <w:vAlign w:val="center"/>
          </w:tcPr>
          <w:p w14:paraId="05233166" w14:textId="54017285" w:rsidR="005178FA" w:rsidRDefault="005178FA" w:rsidP="005178FA">
            <w:r>
              <w:t>N/A.</w:t>
            </w:r>
          </w:p>
        </w:tc>
      </w:tr>
      <w:tr w:rsidR="005178FA" w14:paraId="7ADCA171" w14:textId="77777777" w:rsidTr="005178FA">
        <w:tc>
          <w:tcPr>
            <w:tcW w:w="828" w:type="dxa"/>
            <w:vAlign w:val="center"/>
          </w:tcPr>
          <w:p w14:paraId="51851A22" w14:textId="6FCAC19F" w:rsidR="005178FA" w:rsidRPr="002B6C7E" w:rsidRDefault="005178FA" w:rsidP="005178FA">
            <w:pPr>
              <w:rPr>
                <w:b/>
                <w:bCs/>
              </w:rPr>
            </w:pPr>
            <w:r w:rsidRPr="002B6C7E">
              <w:rPr>
                <w:b/>
                <w:bCs/>
              </w:rPr>
              <w:t>1.52.7</w:t>
            </w:r>
          </w:p>
        </w:tc>
        <w:tc>
          <w:tcPr>
            <w:tcW w:w="9612" w:type="dxa"/>
            <w:gridSpan w:val="5"/>
            <w:shd w:val="clear" w:color="auto" w:fill="DEEAF6" w:themeFill="accent5" w:themeFillTint="33"/>
            <w:vAlign w:val="center"/>
          </w:tcPr>
          <w:p w14:paraId="1EAC887B" w14:textId="652A3914" w:rsidR="005178FA" w:rsidRDefault="005178FA" w:rsidP="005178FA">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5178FA" w:rsidRDefault="005178FA" w:rsidP="005178FA"/>
          <w:p w14:paraId="07E86E50" w14:textId="49CB4E3D"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5FE9B40F" w14:textId="77777777" w:rsidTr="005178FA">
        <w:trPr>
          <w:trHeight w:val="1020"/>
        </w:trPr>
        <w:tc>
          <w:tcPr>
            <w:tcW w:w="828" w:type="dxa"/>
            <w:vAlign w:val="center"/>
          </w:tcPr>
          <w:p w14:paraId="39B8A3EC" w14:textId="77777777" w:rsidR="005178FA" w:rsidRPr="002B6C7E" w:rsidRDefault="005178FA" w:rsidP="005178FA">
            <w:pPr>
              <w:rPr>
                <w:b/>
                <w:bCs/>
              </w:rPr>
            </w:pPr>
          </w:p>
        </w:tc>
        <w:tc>
          <w:tcPr>
            <w:tcW w:w="9612" w:type="dxa"/>
            <w:gridSpan w:val="5"/>
            <w:shd w:val="clear" w:color="auto" w:fill="auto"/>
            <w:vAlign w:val="center"/>
          </w:tcPr>
          <w:p w14:paraId="7B755924" w14:textId="4D9B2E77" w:rsidR="005178FA" w:rsidRDefault="005178FA" w:rsidP="005178FA">
            <w:r>
              <w:t>N/A.</w:t>
            </w:r>
          </w:p>
        </w:tc>
      </w:tr>
      <w:tr w:rsidR="005178FA" w14:paraId="47C94A95" w14:textId="77777777" w:rsidTr="005178FA">
        <w:tc>
          <w:tcPr>
            <w:tcW w:w="828" w:type="dxa"/>
            <w:vAlign w:val="center"/>
          </w:tcPr>
          <w:p w14:paraId="7A16BE52" w14:textId="300001B6" w:rsidR="005178FA" w:rsidRPr="002B6C7E" w:rsidRDefault="005178FA" w:rsidP="005178FA">
            <w:pPr>
              <w:rPr>
                <w:b/>
                <w:bCs/>
              </w:rPr>
            </w:pPr>
            <w:r w:rsidRPr="002B6C7E">
              <w:rPr>
                <w:b/>
                <w:bCs/>
              </w:rPr>
              <w:t>1.52.8</w:t>
            </w:r>
          </w:p>
        </w:tc>
        <w:tc>
          <w:tcPr>
            <w:tcW w:w="9612" w:type="dxa"/>
            <w:gridSpan w:val="5"/>
            <w:shd w:val="clear" w:color="auto" w:fill="DEEAF6" w:themeFill="accent5" w:themeFillTint="33"/>
            <w:vAlign w:val="center"/>
          </w:tcPr>
          <w:p w14:paraId="16FD5802" w14:textId="2557DA6C" w:rsidR="005178FA" w:rsidRDefault="005178FA" w:rsidP="005178FA">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5178FA" w:rsidRDefault="005178FA" w:rsidP="005178FA"/>
          <w:p w14:paraId="683EAEEB" w14:textId="6C30A6DE"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3952986D" w14:textId="77777777" w:rsidTr="005178FA">
        <w:trPr>
          <w:trHeight w:val="1020"/>
        </w:trPr>
        <w:tc>
          <w:tcPr>
            <w:tcW w:w="828" w:type="dxa"/>
            <w:vAlign w:val="center"/>
          </w:tcPr>
          <w:p w14:paraId="26E01E2E" w14:textId="77777777" w:rsidR="005178FA" w:rsidRPr="002B6C7E" w:rsidRDefault="005178FA" w:rsidP="005178FA">
            <w:pPr>
              <w:rPr>
                <w:b/>
                <w:bCs/>
              </w:rPr>
            </w:pPr>
          </w:p>
        </w:tc>
        <w:tc>
          <w:tcPr>
            <w:tcW w:w="9612" w:type="dxa"/>
            <w:gridSpan w:val="5"/>
            <w:shd w:val="clear" w:color="auto" w:fill="auto"/>
            <w:vAlign w:val="center"/>
          </w:tcPr>
          <w:p w14:paraId="7EF287D9" w14:textId="556A1E96" w:rsidR="005178FA" w:rsidRDefault="005178FA" w:rsidP="005178FA">
            <w:r>
              <w:t>N/A.</w:t>
            </w:r>
          </w:p>
        </w:tc>
      </w:tr>
      <w:tr w:rsidR="005178FA" w14:paraId="66F1229A" w14:textId="77777777" w:rsidTr="005178FA">
        <w:tc>
          <w:tcPr>
            <w:tcW w:w="828" w:type="dxa"/>
            <w:vAlign w:val="center"/>
          </w:tcPr>
          <w:p w14:paraId="6E853EFA" w14:textId="26B7E722" w:rsidR="005178FA" w:rsidRPr="002B6C7E" w:rsidRDefault="005178FA" w:rsidP="005178FA">
            <w:pPr>
              <w:rPr>
                <w:b/>
                <w:bCs/>
              </w:rPr>
            </w:pPr>
            <w:r w:rsidRPr="002B6C7E">
              <w:rPr>
                <w:b/>
                <w:bCs/>
              </w:rPr>
              <w:t>1.52.9</w:t>
            </w:r>
          </w:p>
        </w:tc>
        <w:tc>
          <w:tcPr>
            <w:tcW w:w="9612" w:type="dxa"/>
            <w:gridSpan w:val="5"/>
            <w:shd w:val="clear" w:color="auto" w:fill="DEEAF6" w:themeFill="accent5" w:themeFillTint="33"/>
            <w:vAlign w:val="center"/>
          </w:tcPr>
          <w:p w14:paraId="2B6FD36C" w14:textId="2FAE75C6" w:rsidR="005178FA" w:rsidRDefault="005178FA" w:rsidP="005178FA">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5178FA" w:rsidRDefault="005178FA" w:rsidP="005178FA"/>
          <w:p w14:paraId="634B9DC9" w14:textId="2DAF90C0" w:rsidR="005178FA" w:rsidRDefault="005178FA" w:rsidP="005178FA">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5178FA" w14:paraId="730E0639" w14:textId="77777777" w:rsidTr="005178FA">
        <w:trPr>
          <w:trHeight w:val="1020"/>
        </w:trPr>
        <w:tc>
          <w:tcPr>
            <w:tcW w:w="828" w:type="dxa"/>
            <w:vAlign w:val="center"/>
          </w:tcPr>
          <w:p w14:paraId="78659460" w14:textId="77777777" w:rsidR="005178FA" w:rsidRDefault="005178FA" w:rsidP="005178FA"/>
        </w:tc>
        <w:tc>
          <w:tcPr>
            <w:tcW w:w="9612" w:type="dxa"/>
            <w:gridSpan w:val="5"/>
            <w:shd w:val="clear" w:color="auto" w:fill="auto"/>
            <w:vAlign w:val="center"/>
          </w:tcPr>
          <w:p w14:paraId="6BFA0E93" w14:textId="7FBC444B" w:rsidR="005178FA" w:rsidRDefault="005178FA" w:rsidP="005178FA">
            <w:r>
              <w:t>N/A.</w:t>
            </w:r>
          </w:p>
        </w:tc>
      </w:tr>
      <w:tr w:rsidR="005178FA" w14:paraId="251B85E3" w14:textId="77777777" w:rsidTr="005178FA">
        <w:tc>
          <w:tcPr>
            <w:tcW w:w="828" w:type="dxa"/>
            <w:vAlign w:val="center"/>
          </w:tcPr>
          <w:p w14:paraId="25524B32" w14:textId="001E6FCE" w:rsidR="005178FA" w:rsidRPr="002E41E2" w:rsidRDefault="005178FA" w:rsidP="005178FA">
            <w:pPr>
              <w:rPr>
                <w:b/>
                <w:bCs/>
              </w:rPr>
            </w:pPr>
            <w:r>
              <w:rPr>
                <w:b/>
                <w:bCs/>
              </w:rPr>
              <w:lastRenderedPageBreak/>
              <w:t>1.53</w:t>
            </w:r>
          </w:p>
        </w:tc>
        <w:tc>
          <w:tcPr>
            <w:tcW w:w="9612" w:type="dxa"/>
            <w:gridSpan w:val="5"/>
            <w:shd w:val="clear" w:color="auto" w:fill="DEEAF6" w:themeFill="accent5" w:themeFillTint="33"/>
            <w:vAlign w:val="center"/>
          </w:tcPr>
          <w:p w14:paraId="6847C9F4" w14:textId="1265803D" w:rsidR="005178FA" w:rsidRDefault="005178FA" w:rsidP="005178F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5178FA" w14:paraId="72685D53" w14:textId="77777777" w:rsidTr="005178FA">
        <w:trPr>
          <w:trHeight w:val="1020"/>
        </w:trPr>
        <w:tc>
          <w:tcPr>
            <w:tcW w:w="828" w:type="dxa"/>
            <w:vAlign w:val="center"/>
          </w:tcPr>
          <w:p w14:paraId="3DEC4BF9" w14:textId="77777777" w:rsidR="005178FA" w:rsidRDefault="005178FA" w:rsidP="005178FA"/>
        </w:tc>
        <w:tc>
          <w:tcPr>
            <w:tcW w:w="9612" w:type="dxa"/>
            <w:gridSpan w:val="5"/>
            <w:shd w:val="clear" w:color="auto" w:fill="auto"/>
            <w:vAlign w:val="center"/>
          </w:tcPr>
          <w:p w14:paraId="2D2B54FE" w14:textId="330FDC92" w:rsidR="005178FA" w:rsidRDefault="005178FA" w:rsidP="005178FA">
            <w:r>
              <w:t>N/A.</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653"/>
        <w:gridCol w:w="4223"/>
        <w:gridCol w:w="1772"/>
        <w:gridCol w:w="1919"/>
        <w:gridCol w:w="1889"/>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4E8D982" w:rsidR="00DA416F" w:rsidRPr="00DD3144" w:rsidRDefault="00BC4B9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BB8D7D7" w:rsidR="00DA416F" w:rsidRPr="00DD3144" w:rsidRDefault="00BC4B9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3E0364E4" w:rsidR="00DA416F" w:rsidRPr="00DD3144" w:rsidRDefault="00BC4B97"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5D3D4020" w:rsidR="00DA416F" w:rsidRPr="00DD3144" w:rsidRDefault="00BC4B9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1D1F07B" w:rsidR="00DA416F" w:rsidRPr="00DD3144" w:rsidRDefault="00BC4B9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2342603D" w:rsidR="00DA416F" w:rsidRPr="00DD3144" w:rsidRDefault="00BC4B9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472BCBB" w:rsidR="00DA416F" w:rsidRPr="00DD3144" w:rsidRDefault="00BC4B9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0BF3119" w:rsidR="00DA416F" w:rsidRPr="00DD3144" w:rsidRDefault="00BC4B9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41CB336B" w:rsidR="00DA416F" w:rsidRPr="00DD3144" w:rsidRDefault="00BC4B9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2B807793" w:rsidR="00DA416F" w:rsidRPr="00DD3144" w:rsidRDefault="00BC4B9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A781053" w:rsidR="00DA416F" w:rsidRPr="00DD3144" w:rsidRDefault="00BC4B9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B173CC1" w:rsidR="00DA416F" w:rsidRPr="00DD3144" w:rsidRDefault="00BC4B9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582BB03" w:rsidR="00DA416F" w:rsidRPr="00DD3144" w:rsidRDefault="00BC4B9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338A87C4" w:rsidR="00DA416F" w:rsidRPr="00DD3144" w:rsidRDefault="00895A82" w:rsidP="00DD3144">
            <w:pPr>
              <w:keepNext/>
              <w:rPr>
                <w:rFonts w:ascii="Calibri" w:hAnsi="Calibri" w:cs="Calibri"/>
              </w:rPr>
            </w:pPr>
            <w:r>
              <w:rPr>
                <w:rFonts w:ascii="Calibri" w:hAnsi="Calibri" w:cs="Calibri"/>
              </w:rPr>
              <w:t>X</w:t>
            </w:r>
          </w:p>
        </w:tc>
        <w:tc>
          <w:tcPr>
            <w:tcW w:w="1503" w:type="dxa"/>
            <w:vAlign w:val="center"/>
          </w:tcPr>
          <w:p w14:paraId="1CB56BCA" w14:textId="5168C0F3"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43AD289C" w14:textId="77777777" w:rsidR="000F495A" w:rsidRPr="00AE6EE7" w:rsidRDefault="000F495A" w:rsidP="000F495A">
            <w:pPr>
              <w:rPr>
                <w:rFonts w:ascii="Calibri" w:hAnsi="Calibri" w:cs="Calibri"/>
              </w:rPr>
            </w:pPr>
            <w:r w:rsidRPr="00AE6EE7">
              <w:rPr>
                <w:rFonts w:ascii="Calibri" w:hAnsi="Calibri" w:cs="Calibri"/>
              </w:rPr>
              <w:t>United Nations Framework Convention on Climate Change (UNFCCC) (1992):</w:t>
            </w:r>
          </w:p>
          <w:p w14:paraId="29286FDA" w14:textId="3ABF0611" w:rsidR="000F495A" w:rsidRDefault="000F495A" w:rsidP="000F495A">
            <w:pPr>
              <w:rPr>
                <w:rFonts w:ascii="Calibri" w:hAnsi="Calibri" w:cs="Calibri"/>
              </w:rPr>
            </w:pPr>
            <w:r>
              <w:rPr>
                <w:rFonts w:ascii="Calibri" w:hAnsi="Calibri" w:cs="Calibri"/>
              </w:rPr>
              <w:t>[</w:t>
            </w:r>
            <w:hyperlink r:id="rId23" w:history="1">
              <w:r w:rsidRPr="0062680D">
                <w:rPr>
                  <w:rStyle w:val="Hyperlink"/>
                  <w:rFonts w:ascii="Calibri" w:hAnsi="Calibri" w:cs="Calibri"/>
                </w:rPr>
                <w:t>https://web.archive.org/web/20250713224622/https://unfccc.int/files/essential_background/background_publications_htmlpdf/application/pdf/conveng.pdf</w:t>
              </w:r>
            </w:hyperlink>
            <w:r>
              <w:rPr>
                <w:rFonts w:ascii="Calibri" w:hAnsi="Calibri" w:cs="Calibri"/>
              </w:rPr>
              <w:t>]</w:t>
            </w:r>
          </w:p>
          <w:p w14:paraId="0F57B6EB" w14:textId="77777777" w:rsidR="000F495A" w:rsidRDefault="000F495A" w:rsidP="000F495A">
            <w:pPr>
              <w:rPr>
                <w:rFonts w:ascii="Calibri" w:hAnsi="Calibri" w:cs="Calibri"/>
              </w:rPr>
            </w:pPr>
            <w:r>
              <w:rPr>
                <w:rFonts w:ascii="Calibri" w:hAnsi="Calibri" w:cs="Calibri"/>
              </w:rPr>
              <w:t>Blue Carbon Initiative:</w:t>
            </w:r>
          </w:p>
          <w:p w14:paraId="326FFD45" w14:textId="4D588135" w:rsidR="000F495A" w:rsidRDefault="000F495A" w:rsidP="000F495A">
            <w:pPr>
              <w:rPr>
                <w:rFonts w:ascii="Calibri" w:hAnsi="Calibri" w:cs="Calibri"/>
              </w:rPr>
            </w:pPr>
            <w:r>
              <w:rPr>
                <w:rFonts w:ascii="Calibri" w:hAnsi="Calibri" w:cs="Calibri"/>
              </w:rPr>
              <w:t>[</w:t>
            </w:r>
            <w:hyperlink r:id="rId24" w:history="1">
              <w:r w:rsidRPr="0062680D">
                <w:rPr>
                  <w:rStyle w:val="Hyperlink"/>
                  <w:rFonts w:ascii="Calibri" w:hAnsi="Calibri" w:cs="Calibri"/>
                </w:rPr>
                <w:t>https://web.archive.org/web/20250730160957/https://www.thebluecarboninitiative.org/</w:t>
              </w:r>
            </w:hyperlink>
            <w:r>
              <w:rPr>
                <w:rFonts w:ascii="Calibri" w:hAnsi="Calibri" w:cs="Calibri"/>
              </w:rPr>
              <w:t>]</w:t>
            </w:r>
          </w:p>
          <w:p w14:paraId="0D540228" w14:textId="77777777" w:rsidR="000F495A" w:rsidRDefault="000F495A" w:rsidP="000F495A">
            <w:pPr>
              <w:rPr>
                <w:rFonts w:ascii="Calibri" w:hAnsi="Calibri" w:cs="Calibri"/>
              </w:rPr>
            </w:pPr>
            <w:r w:rsidRPr="003A700D">
              <w:rPr>
                <w:rFonts w:ascii="Calibri" w:hAnsi="Calibri" w:cs="Calibri"/>
              </w:rPr>
              <w:t>Intergovernmental Oceanographic Commission</w:t>
            </w:r>
            <w:r>
              <w:rPr>
                <w:rFonts w:ascii="Calibri" w:hAnsi="Calibri" w:cs="Calibri"/>
              </w:rPr>
              <w:t xml:space="preserve"> (IOC UNESCO):</w:t>
            </w:r>
          </w:p>
          <w:p w14:paraId="6AE373F2" w14:textId="77777777" w:rsidR="000F495A" w:rsidRDefault="000F495A" w:rsidP="000F495A">
            <w:pPr>
              <w:rPr>
                <w:rFonts w:ascii="Calibri" w:hAnsi="Calibri" w:cs="Calibri"/>
              </w:rPr>
            </w:pPr>
            <w:r>
              <w:rPr>
                <w:rFonts w:ascii="Calibri" w:hAnsi="Calibri" w:cs="Calibri"/>
              </w:rPr>
              <w:t>[</w:t>
            </w:r>
            <w:hyperlink r:id="rId25" w:history="1">
              <w:r w:rsidRPr="0062680D">
                <w:rPr>
                  <w:rStyle w:val="Hyperlink"/>
                  <w:rFonts w:ascii="Calibri" w:hAnsi="Calibri" w:cs="Calibri"/>
                </w:rPr>
                <w:t>https://www.ioc.unesco.org/en/blue-carbon</w:t>
              </w:r>
            </w:hyperlink>
            <w:r>
              <w:rPr>
                <w:rFonts w:ascii="Calibri" w:hAnsi="Calibri" w:cs="Calibri"/>
              </w:rPr>
              <w:t>]</w:t>
            </w:r>
          </w:p>
          <w:p w14:paraId="71C7ACDA" w14:textId="5761AF96" w:rsidR="000F495A" w:rsidRDefault="000F495A" w:rsidP="000F495A">
            <w:pPr>
              <w:rPr>
                <w:rFonts w:ascii="Calibri" w:hAnsi="Calibri" w:cs="Calibri"/>
              </w:rPr>
            </w:pPr>
            <w:r w:rsidRPr="00743073">
              <w:rPr>
                <w:rFonts w:ascii="Calibri" w:hAnsi="Calibri" w:cs="Calibri"/>
                <w:i/>
                <w:iCs/>
              </w:rPr>
              <w:t>*The above link is unable to be archived.</w:t>
            </w:r>
          </w:p>
          <w:p w14:paraId="143F1D23" w14:textId="77777777" w:rsidR="000F495A" w:rsidRDefault="000F495A" w:rsidP="000F495A">
            <w:pPr>
              <w:rPr>
                <w:rFonts w:ascii="Calibri" w:hAnsi="Calibri" w:cs="Calibri"/>
              </w:rPr>
            </w:pPr>
            <w:r>
              <w:rPr>
                <w:rFonts w:ascii="Calibri" w:hAnsi="Calibri" w:cs="Calibri"/>
              </w:rPr>
              <w:t xml:space="preserve">Proposal for </w:t>
            </w:r>
            <w:r w:rsidRPr="00F85665">
              <w:rPr>
                <w:rFonts w:ascii="Calibri" w:hAnsi="Calibri" w:cs="Calibri"/>
              </w:rPr>
              <w:t xml:space="preserve">Carbon Border Adjustment Mechanism </w:t>
            </w:r>
            <w:r>
              <w:rPr>
                <w:rFonts w:ascii="Calibri" w:hAnsi="Calibri" w:cs="Calibri"/>
              </w:rPr>
              <w:t>(</w:t>
            </w:r>
            <w:r w:rsidRPr="00F85665">
              <w:rPr>
                <w:rFonts w:ascii="Calibri" w:hAnsi="Calibri" w:cs="Calibri"/>
              </w:rPr>
              <w:t>CBAM</w:t>
            </w:r>
            <w:r>
              <w:rPr>
                <w:rFonts w:ascii="Calibri" w:hAnsi="Calibri" w:cs="Calibri"/>
              </w:rPr>
              <w:t>) (2021):</w:t>
            </w:r>
          </w:p>
          <w:p w14:paraId="3AF1DEAE" w14:textId="5999E575" w:rsidR="000F495A" w:rsidRDefault="000F495A" w:rsidP="000F495A">
            <w:pPr>
              <w:rPr>
                <w:rFonts w:ascii="Calibri" w:hAnsi="Calibri" w:cs="Calibri"/>
              </w:rPr>
            </w:pPr>
            <w:r>
              <w:rPr>
                <w:rFonts w:ascii="Calibri" w:hAnsi="Calibri" w:cs="Calibri"/>
              </w:rPr>
              <w:t>[</w:t>
            </w:r>
            <w:hyperlink r:id="rId26" w:history="1">
              <w:r w:rsidRPr="0062680D">
                <w:rPr>
                  <w:rStyle w:val="Hyperlink"/>
                  <w:rFonts w:ascii="Calibri" w:hAnsi="Calibri" w:cs="Calibri"/>
                </w:rPr>
                <w:t>https://web.archive.org/web/20250730161452/https://eur-lex.europa.eu/legal-content/EN/TXT/HTML/?uri=CELEX:52021PC0564</w:t>
              </w:r>
            </w:hyperlink>
            <w:r>
              <w:rPr>
                <w:rFonts w:ascii="Calibri" w:hAnsi="Calibri" w:cs="Calibri"/>
              </w:rPr>
              <w:t>]</w:t>
            </w:r>
          </w:p>
          <w:p w14:paraId="6BF89898" w14:textId="77777777" w:rsidR="000F495A" w:rsidRDefault="000F495A" w:rsidP="000F495A">
            <w:pPr>
              <w:rPr>
                <w:rFonts w:ascii="Calibri" w:hAnsi="Calibri" w:cs="Calibri"/>
              </w:rPr>
            </w:pPr>
            <w:r w:rsidRPr="008C6028">
              <w:rPr>
                <w:rFonts w:ascii="Calibri" w:hAnsi="Calibri" w:cs="Calibri"/>
              </w:rPr>
              <w:t>Partnerships in Environmental Management for the Seas of East Asia (PEMSEA)</w:t>
            </w:r>
          </w:p>
          <w:p w14:paraId="799C1AA4" w14:textId="7DB15928" w:rsidR="004B1F6B" w:rsidRPr="00DD3144" w:rsidRDefault="000F495A" w:rsidP="000F495A">
            <w:pPr>
              <w:rPr>
                <w:rFonts w:ascii="Calibri" w:hAnsi="Calibri" w:cs="Calibri"/>
              </w:rPr>
            </w:pPr>
            <w:r>
              <w:rPr>
                <w:rFonts w:ascii="Calibri" w:hAnsi="Calibri" w:cs="Calibri"/>
              </w:rPr>
              <w:t>[</w:t>
            </w:r>
            <w:hyperlink r:id="rId27" w:history="1">
              <w:r w:rsidRPr="0062680D">
                <w:rPr>
                  <w:rStyle w:val="Hyperlink"/>
                  <w:rFonts w:ascii="Calibri" w:hAnsi="Calibri" w:cs="Calibri"/>
                </w:rPr>
                <w:t>https://web.archive.org/web/20250730161958/https://www.pemsea.org/blue-economy</w:t>
              </w:r>
            </w:hyperlink>
            <w:r>
              <w:rPr>
                <w:rFonts w:ascii="Calibri" w:hAnsi="Calibri" w:cs="Calibri"/>
              </w:rPr>
              <w:t>]</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48A5E5D2" w:rsidR="004B1F6B" w:rsidRPr="00DD3144" w:rsidRDefault="000F495A" w:rsidP="00DD3144">
            <w:pPr>
              <w:keepNext/>
              <w:rPr>
                <w:rFonts w:ascii="Calibri" w:hAnsi="Calibri" w:cs="Calibri"/>
              </w:rPr>
            </w:pPr>
            <w:r>
              <w:rPr>
                <w:rFonts w:ascii="Calibri" w:hAnsi="Calibri" w:cs="Calibri"/>
              </w:rPr>
              <w:t>N/A.</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ayout w:type="fixed"/>
        <w:tblLook w:val="04A0" w:firstRow="1" w:lastRow="0" w:firstColumn="1" w:lastColumn="0" w:noHBand="0" w:noVBand="1"/>
      </w:tblPr>
      <w:tblGrid>
        <w:gridCol w:w="1066"/>
        <w:gridCol w:w="4482"/>
        <w:gridCol w:w="302"/>
        <w:gridCol w:w="1314"/>
        <w:gridCol w:w="1614"/>
        <w:gridCol w:w="1664"/>
      </w:tblGrid>
      <w:tr w:rsidR="00C4670C" w14:paraId="0ECA244B" w14:textId="77777777" w:rsidTr="009B681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9B681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9B681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D98DAC9" w:rsidR="00C4670C" w:rsidRPr="00C37D48" w:rsidRDefault="00BC4B97" w:rsidP="00C37D48">
            <w:pPr>
              <w:rPr>
                <w:rFonts w:ascii="Calibri" w:hAnsi="Calibri" w:cs="Calibri"/>
              </w:rPr>
            </w:pPr>
            <w:r>
              <w:rPr>
                <w:rFonts w:ascii="Calibri" w:hAnsi="Calibri" w:cs="Calibri"/>
              </w:rPr>
              <w:t>X</w:t>
            </w:r>
          </w:p>
        </w:tc>
      </w:tr>
      <w:tr w:rsidR="00C4670C" w14:paraId="6DA85BFA" w14:textId="77777777" w:rsidTr="009B681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0C0E1A4E" w:rsidR="00C4670C" w:rsidRPr="00C37D48" w:rsidRDefault="00BC4B97" w:rsidP="00C37D48">
            <w:pPr>
              <w:rPr>
                <w:rFonts w:ascii="Calibri" w:hAnsi="Calibri" w:cs="Calibri"/>
              </w:rPr>
            </w:pPr>
            <w:r>
              <w:rPr>
                <w:rFonts w:ascii="Calibri" w:hAnsi="Calibri" w:cs="Calibri"/>
              </w:rPr>
              <w:t>X</w:t>
            </w:r>
          </w:p>
        </w:tc>
      </w:tr>
      <w:tr w:rsidR="00C4670C" w14:paraId="0628414B" w14:textId="77777777" w:rsidTr="009B681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413C82E" w:rsidR="00C4670C" w:rsidRPr="00C37D48" w:rsidRDefault="00BC4B97" w:rsidP="00C37D48">
            <w:pPr>
              <w:rPr>
                <w:rFonts w:ascii="Calibri" w:hAnsi="Calibri" w:cs="Calibri"/>
              </w:rPr>
            </w:pPr>
            <w:r>
              <w:rPr>
                <w:rFonts w:ascii="Calibri" w:hAnsi="Calibri" w:cs="Calibri"/>
              </w:rPr>
              <w:t>X</w:t>
            </w:r>
          </w:p>
        </w:tc>
      </w:tr>
      <w:tr w:rsidR="00C4670C" w14:paraId="3916744D" w14:textId="77777777" w:rsidTr="009B681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55F335C5" w:rsidR="00C4670C" w:rsidRPr="00C37D48" w:rsidRDefault="00BC4B97" w:rsidP="00C37D48">
            <w:pPr>
              <w:rPr>
                <w:rFonts w:ascii="Calibri" w:hAnsi="Calibri" w:cs="Calibri"/>
              </w:rPr>
            </w:pPr>
            <w:r>
              <w:rPr>
                <w:rFonts w:ascii="Calibri" w:hAnsi="Calibri" w:cs="Calibri"/>
              </w:rPr>
              <w:t>X</w:t>
            </w:r>
          </w:p>
        </w:tc>
      </w:tr>
      <w:tr w:rsidR="00C4670C" w14:paraId="15C62A59" w14:textId="77777777" w:rsidTr="009B681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6E62B515" w:rsidR="00C4670C" w:rsidRPr="00C37D48" w:rsidRDefault="00BC4B97" w:rsidP="00C37D48">
            <w:pPr>
              <w:rPr>
                <w:rFonts w:ascii="Calibri" w:hAnsi="Calibri" w:cs="Calibri"/>
              </w:rPr>
            </w:pPr>
            <w:r>
              <w:rPr>
                <w:rFonts w:ascii="Calibri" w:hAnsi="Calibri" w:cs="Calibri"/>
              </w:rPr>
              <w:t>X</w:t>
            </w:r>
          </w:p>
        </w:tc>
      </w:tr>
      <w:tr w:rsidR="00C4670C" w14:paraId="6DAC2CA3" w14:textId="77777777" w:rsidTr="009B681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5BC9E3C2" w:rsidR="00C4670C" w:rsidRPr="00C37D48" w:rsidRDefault="00BC4B97" w:rsidP="00C37D48">
            <w:pPr>
              <w:rPr>
                <w:rFonts w:ascii="Calibri" w:hAnsi="Calibri" w:cs="Calibri"/>
              </w:rPr>
            </w:pPr>
            <w:r>
              <w:rPr>
                <w:rFonts w:ascii="Calibri" w:hAnsi="Calibri" w:cs="Calibri"/>
              </w:rPr>
              <w:t>X</w:t>
            </w:r>
          </w:p>
        </w:tc>
      </w:tr>
      <w:tr w:rsidR="00C4670C" w14:paraId="357D8335" w14:textId="77777777" w:rsidTr="009B681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B337080" w:rsidR="00C4670C" w:rsidRPr="00C37D48" w:rsidRDefault="00BC4B97" w:rsidP="00C37D48">
            <w:pPr>
              <w:rPr>
                <w:rFonts w:ascii="Calibri" w:hAnsi="Calibri" w:cs="Calibri"/>
              </w:rPr>
            </w:pPr>
            <w:r>
              <w:rPr>
                <w:rFonts w:ascii="Calibri" w:hAnsi="Calibri" w:cs="Calibri"/>
              </w:rPr>
              <w:t>X</w:t>
            </w:r>
          </w:p>
        </w:tc>
      </w:tr>
      <w:tr w:rsidR="00C4670C" w14:paraId="506F5510" w14:textId="77777777" w:rsidTr="009B681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2F6FD556" w:rsidR="00C4670C" w:rsidRPr="00C37D48" w:rsidRDefault="00BC4B97"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9B681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5F810A62" w:rsidR="00C4670C" w:rsidRPr="00C37D48" w:rsidRDefault="007C0397"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9B681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44388CB0" w:rsidR="00C4670C" w:rsidRPr="00C37D48" w:rsidRDefault="007C0397" w:rsidP="00C37D48">
            <w:pPr>
              <w:rPr>
                <w:rFonts w:ascii="Calibri" w:hAnsi="Calibri" w:cs="Calibri"/>
              </w:rPr>
            </w:pPr>
            <w:r>
              <w:rPr>
                <w:rFonts w:ascii="Calibri" w:hAnsi="Calibri" w:cs="Calibri"/>
              </w:rPr>
              <w:t>X</w:t>
            </w:r>
          </w:p>
        </w:tc>
      </w:tr>
      <w:tr w:rsidR="00C4670C" w14:paraId="3A2B7207" w14:textId="77777777" w:rsidTr="009B681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1F6E7C03"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DB0967C" w:rsidR="00C4670C" w:rsidRPr="00C37D48" w:rsidRDefault="00DA0B5B" w:rsidP="00C37D48">
            <w:pPr>
              <w:rPr>
                <w:rFonts w:ascii="Calibri" w:hAnsi="Calibri" w:cs="Calibri"/>
              </w:rPr>
            </w:pPr>
            <w:r>
              <w:rPr>
                <w:rFonts w:ascii="Calibri" w:hAnsi="Calibri" w:cs="Calibri"/>
              </w:rPr>
              <w:t>X</w:t>
            </w:r>
          </w:p>
        </w:tc>
      </w:tr>
      <w:tr w:rsidR="00C4670C" w14:paraId="476C0EA9" w14:textId="77777777" w:rsidTr="009B681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33A7E495" w:rsidR="00C4670C" w:rsidRPr="00C37D48" w:rsidRDefault="007C0397" w:rsidP="00C37D48">
            <w:pPr>
              <w:rPr>
                <w:rFonts w:ascii="Calibri" w:hAnsi="Calibri" w:cs="Calibri"/>
              </w:rPr>
            </w:pPr>
            <w:r>
              <w:rPr>
                <w:rFonts w:ascii="Calibri" w:hAnsi="Calibri" w:cs="Calibri"/>
              </w:rPr>
              <w:t>X</w:t>
            </w:r>
          </w:p>
        </w:tc>
      </w:tr>
      <w:tr w:rsidR="00C4670C" w14:paraId="694BE870" w14:textId="77777777" w:rsidTr="009B681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6C9846F2"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2DDE0507" w:rsidR="00C4670C" w:rsidRPr="00C37D48" w:rsidRDefault="00DA0B5B" w:rsidP="00C37D48">
            <w:pPr>
              <w:rPr>
                <w:rFonts w:ascii="Calibri" w:hAnsi="Calibri" w:cs="Calibri"/>
              </w:rPr>
            </w:pPr>
            <w:r>
              <w:rPr>
                <w:rFonts w:ascii="Calibri" w:hAnsi="Calibri" w:cs="Calibri"/>
              </w:rPr>
              <w:t>X</w:t>
            </w:r>
          </w:p>
        </w:tc>
      </w:tr>
      <w:tr w:rsidR="004F276F" w:rsidRPr="004F276F" w14:paraId="14B05D6F" w14:textId="77777777" w:rsidTr="009B681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9B681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4E32F833" w:rsidR="004F276F" w:rsidRPr="00C37D48" w:rsidRDefault="00DA0B5B" w:rsidP="00C37D48">
            <w:pPr>
              <w:rPr>
                <w:rFonts w:ascii="Calibri" w:hAnsi="Calibri" w:cs="Calibri"/>
              </w:rPr>
            </w:pPr>
            <w:r>
              <w:t>N/A.</w:t>
            </w:r>
          </w:p>
        </w:tc>
      </w:tr>
      <w:tr w:rsidR="004F276F" w:rsidRPr="004F276F" w14:paraId="33AF3598" w14:textId="77777777" w:rsidTr="009B681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9B681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9B681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9B681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9B681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9B681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9B681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9B681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9B681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9B681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2250511A" w:rsidR="004F276F" w:rsidRPr="00C37D48" w:rsidRDefault="00CD34CC" w:rsidP="00C37D48">
            <w:pPr>
              <w:rPr>
                <w:rFonts w:ascii="Calibri" w:hAnsi="Calibri" w:cs="Calibri"/>
              </w:rPr>
            </w:pPr>
            <w:r>
              <w:t>N/A.</w:t>
            </w:r>
          </w:p>
        </w:tc>
      </w:tr>
      <w:tr w:rsidR="004F276F" w:rsidRPr="004F276F" w14:paraId="77E7FEFD" w14:textId="77777777" w:rsidTr="009B681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9B681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9B681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9B681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9B681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9B681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9B681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9B681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9B681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9B681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9B681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9B681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9B681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9B681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9B681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9B681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9B681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9B681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9B681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9B681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9B681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9B681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9B681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9B681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9B681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9B681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07900E4E" w:rsidR="004F276F" w:rsidRPr="00C37D48" w:rsidRDefault="00CD34CC" w:rsidP="00C37D48">
            <w:pPr>
              <w:rPr>
                <w:rFonts w:ascii="Calibri" w:hAnsi="Calibri" w:cs="Calibri"/>
              </w:rPr>
            </w:pPr>
            <w:r>
              <w:t>N/A.</w:t>
            </w:r>
          </w:p>
        </w:tc>
      </w:tr>
      <w:tr w:rsidR="004F276F" w:rsidRPr="004F276F" w14:paraId="3CDF52E2" w14:textId="77777777" w:rsidTr="009B681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9B681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F1084C7" w14:textId="00049CCA" w:rsidR="000D0D65" w:rsidRDefault="007C5F8C" w:rsidP="00C37D48">
            <w:r w:rsidRPr="007C5F8C">
              <w:t xml:space="preserve">Under </w:t>
            </w:r>
            <w:r w:rsidR="00BC35FB">
              <w:t>Decision 882</w:t>
            </w:r>
            <w:r w:rsidRPr="007C5F8C">
              <w:t>, State authorities are assigned different tasks according to their authority and function for the purpose of implementing the Action Plan, for instance:</w:t>
            </w:r>
          </w:p>
          <w:p w14:paraId="14816C5C" w14:textId="4BFF9858" w:rsidR="000D0D65" w:rsidRDefault="007C5F8C" w:rsidP="00C37D48">
            <w:r>
              <w:t>- The Ministry of Finance shall develop a r</w:t>
            </w:r>
            <w:r w:rsidRPr="007C5F8C">
              <w:t xml:space="preserve">oadmap to </w:t>
            </w:r>
            <w:r>
              <w:t>realise</w:t>
            </w:r>
            <w:r w:rsidRPr="007C5F8C">
              <w:t xml:space="preserve"> green growth associated with socio-economic development with a long-term vision to achieve the </w:t>
            </w:r>
            <w:r>
              <w:t>net-zero emission</w:t>
            </w:r>
            <w:r w:rsidRPr="007C5F8C">
              <w:t xml:space="preserve"> target by 2050</w:t>
            </w:r>
            <w:r w:rsidR="00CD34CC">
              <w:t>;</w:t>
            </w:r>
            <w:r>
              <w:t xml:space="preserve"> (Item </w:t>
            </w:r>
            <w:r w:rsidR="005974CA">
              <w:t>1.1.2 of Appendix I</w:t>
            </w:r>
            <w:r>
              <w:t>)</w:t>
            </w:r>
          </w:p>
          <w:p w14:paraId="59E8B726" w14:textId="27845332" w:rsidR="00D645CA" w:rsidRDefault="008A0E9D" w:rsidP="00C37D48">
            <w:r>
              <w:t xml:space="preserve">- The Ministry of Finance, other Ministries, sectors and provincial-level people’s Committees </w:t>
            </w:r>
            <w:r w:rsidR="00DC76FA">
              <w:t xml:space="preserve">shall develop </w:t>
            </w:r>
            <w:r w:rsidR="00DC76FA" w:rsidRPr="008A0E9D">
              <w:t xml:space="preserve">green </w:t>
            </w:r>
            <w:r w:rsidRPr="008A0E9D">
              <w:t xml:space="preserve">growth action plans at ministerial and provincial levels and/or integrating green growth into </w:t>
            </w:r>
            <w:r w:rsidR="00EF3AB1" w:rsidRPr="008A0E9D">
              <w:t xml:space="preserve">socio-economic development </w:t>
            </w:r>
            <w:r w:rsidRPr="008A0E9D">
              <w:t xml:space="preserve">strategies, </w:t>
            </w:r>
            <w:r w:rsidR="00EF3AB1">
              <w:t>master plans</w:t>
            </w:r>
            <w:r w:rsidRPr="008A0E9D">
              <w:t xml:space="preserve"> and plans of sectors, fields, and territories in accordance with practical situations</w:t>
            </w:r>
            <w:r w:rsidR="00CD34CC">
              <w:t>;</w:t>
            </w:r>
            <w:r w:rsidR="000733FA">
              <w:t xml:space="preserve"> (Item 1.1.2 of Appendix I)</w:t>
            </w:r>
          </w:p>
          <w:p w14:paraId="0006B6F9" w14:textId="243A078E" w:rsidR="00E25CF0" w:rsidRDefault="00E25CF0" w:rsidP="00E25CF0">
            <w:r>
              <w:t xml:space="preserve">- The Ministry of Industry and Trade shall develop and implement a master plan on energy and a national power development plan consistent with the goal of reducing GHG emissions and moving towards eliminating coal-fired thermal power by 2040; </w:t>
            </w:r>
            <w:r w:rsidR="003F29D3" w:rsidRPr="005573FD">
              <w:t>annual regulations and sanctions for the application of renewable portfolio standards for power generation and distribution units in line with emission reduction targets</w:t>
            </w:r>
            <w:r w:rsidR="003F29D3">
              <w:t xml:space="preserve">; </w:t>
            </w:r>
            <w:r>
              <w:t xml:space="preserve">develop and implement the Strategy for developing the electric or green fuel-using vehicle manufacturing industry, prioritise the </w:t>
            </w:r>
            <w:r>
              <w:lastRenderedPageBreak/>
              <w:t>integration of green growth goals into the Strategy for developing the Vietnamese automobile industry</w:t>
            </w:r>
            <w:r w:rsidR="00FC239E">
              <w:t>;</w:t>
            </w:r>
            <w:r>
              <w:t xml:space="preserve"> (Item</w:t>
            </w:r>
            <w:r w:rsidR="00FC239E">
              <w:t>s</w:t>
            </w:r>
            <w:r>
              <w:t xml:space="preserve"> </w:t>
            </w:r>
            <w:r w:rsidR="00FC239E">
              <w:t>8.1.1, 8.1.2</w:t>
            </w:r>
            <w:r w:rsidR="00D12039">
              <w:t>,</w:t>
            </w:r>
            <w:r w:rsidR="00FC239E">
              <w:t xml:space="preserve"> </w:t>
            </w:r>
            <w:r>
              <w:t>10.1.2 of Appendix I)</w:t>
            </w:r>
          </w:p>
          <w:p w14:paraId="1CA6168C" w14:textId="6FF6B994" w:rsidR="00E25CF0" w:rsidRDefault="00E25CF0" w:rsidP="00E25CF0">
            <w:r>
              <w:t>- The Ministry of Agriculture and Environment shall develop the national master plan on biodiversity conservation; plans regarding response to climate change and protection of the environment; national disaster prevention and control program</w:t>
            </w:r>
            <w:r w:rsidR="00FC239E">
              <w:t>;</w:t>
            </w:r>
            <w:r>
              <w:t xml:space="preserve"> (Item</w:t>
            </w:r>
            <w:r w:rsidR="00FC239E">
              <w:t>s</w:t>
            </w:r>
            <w:r>
              <w:t xml:space="preserve"> </w:t>
            </w:r>
            <w:r w:rsidR="00FC239E">
              <w:t>12.1.1, 15.5.1</w:t>
            </w:r>
            <w:r w:rsidR="00AF6E01">
              <w:t>,</w:t>
            </w:r>
            <w:r w:rsidR="00FC239E">
              <w:t xml:space="preserve"> </w:t>
            </w:r>
            <w:r>
              <w:t>15.2.4 of Appendix I)</w:t>
            </w:r>
          </w:p>
          <w:p w14:paraId="2ABBB328" w14:textId="673A5BC6" w:rsidR="00E25CF0" w:rsidRDefault="00E25CF0" w:rsidP="00E25CF0">
            <w:r>
              <w:t xml:space="preserve">- Provincial-level </w:t>
            </w:r>
            <w:r w:rsidR="00FC239E">
              <w:t>P</w:t>
            </w:r>
            <w:r>
              <w:t>eople’s Committees shall develop air quality management plans in provinces and centrally run cities</w:t>
            </w:r>
            <w:r w:rsidR="00FC239E">
              <w:t>;</w:t>
            </w:r>
            <w:r>
              <w:t xml:space="preserve"> (Item 14.1.1 of Appendix I)</w:t>
            </w:r>
          </w:p>
          <w:p w14:paraId="260B4A39" w14:textId="44DFA241" w:rsidR="00E25CF0" w:rsidRDefault="00E25CF0" w:rsidP="00E25CF0">
            <w:r>
              <w:t>- The Ministry of Internal Affaires shall develop programs and projects for disadvantaged groups and groups whose employment is negatively affected during the economic transition, including preferential policies and support for human resource development; preferential policies to support access to resources (capital, information, social services); access to labo</w:t>
            </w:r>
            <w:r w:rsidR="000A2135">
              <w:t>u</w:t>
            </w:r>
            <w:r>
              <w:t>r and employment information channels, scientific and technological advances and opportunities to benefit from green growth; and capacity building training courses</w:t>
            </w:r>
            <w:r w:rsidR="000A2135">
              <w:t>.</w:t>
            </w:r>
            <w:r>
              <w:t xml:space="preserve"> (Item 7.1.2 of Appendix I)</w:t>
            </w:r>
          </w:p>
          <w:p w14:paraId="41EA3B18" w14:textId="526083F5" w:rsidR="004F276F" w:rsidRPr="00C37D48" w:rsidRDefault="00161606" w:rsidP="00E25CF0">
            <w:pPr>
              <w:rPr>
                <w:rFonts w:ascii="Calibri" w:hAnsi="Calibri" w:cs="Calibri"/>
              </w:rPr>
            </w:pPr>
            <w:r>
              <w:t xml:space="preserve">For the avoidance of doubt, </w:t>
            </w:r>
            <w:r w:rsidR="00BC35FB">
              <w:t>Decision 882</w:t>
            </w:r>
            <w:r>
              <w:t xml:space="preserve"> requires the relevant State </w:t>
            </w:r>
            <w:r w:rsidR="006A7230">
              <w:t xml:space="preserve">authorities </w:t>
            </w:r>
            <w:r w:rsidR="006A7230" w:rsidRPr="00CF417E">
              <w:t>to</w:t>
            </w:r>
            <w:r w:rsidR="00D44641">
              <w:t>,</w:t>
            </w:r>
            <w:r w:rsidR="006A7230" w:rsidRPr="00CF417E">
              <w:t xml:space="preserve"> </w:t>
            </w:r>
            <w:r w:rsidR="00D44641" w:rsidRPr="00CF417E">
              <w:t>in implementing their assigned tasks</w:t>
            </w:r>
            <w:r w:rsidR="00D44641">
              <w:t xml:space="preserve">, </w:t>
            </w:r>
            <w:r w:rsidR="006A7230" w:rsidRPr="00CF417E">
              <w:t xml:space="preserve">coordinate with the business community, </w:t>
            </w:r>
            <w:r w:rsidR="007C0397" w:rsidRPr="00CF417E">
              <w:t xml:space="preserve">research institutes, </w:t>
            </w:r>
            <w:r w:rsidR="006A7230" w:rsidRPr="00CF417E">
              <w:t>etc</w:t>
            </w:r>
            <w:r w:rsidR="00CF417E" w:rsidRPr="00CF417E">
              <w:t xml:space="preserve">. </w:t>
            </w:r>
            <w:r w:rsidR="00D44641">
              <w:t>without setting out specific tasks for them</w:t>
            </w:r>
            <w:r w:rsidR="007C0397" w:rsidRPr="00CF417E">
              <w:t>.</w:t>
            </w:r>
          </w:p>
        </w:tc>
      </w:tr>
      <w:tr w:rsidR="004F276F" w:rsidRPr="004F276F" w14:paraId="05FE2EE2" w14:textId="77777777" w:rsidTr="009B681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9B681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9B681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2418B8A3" w:rsidR="004F276F" w:rsidRPr="00C37D48" w:rsidRDefault="00A206A3" w:rsidP="00C37D48">
            <w:pPr>
              <w:rPr>
                <w:rFonts w:ascii="Calibri" w:hAnsi="Calibri" w:cs="Calibri"/>
              </w:rPr>
            </w:pPr>
            <w:r>
              <w:rPr>
                <w:rFonts w:ascii="Calibri" w:hAnsi="Calibri" w:cs="Calibri"/>
              </w:rPr>
              <w:t>N/A.</w:t>
            </w:r>
          </w:p>
        </w:tc>
      </w:tr>
      <w:tr w:rsidR="004F276F" w:rsidRPr="004F276F" w14:paraId="63EA218C" w14:textId="77777777" w:rsidTr="009B681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63700893" w:rsidR="004F276F" w:rsidRPr="00C37D48" w:rsidRDefault="00A206A3" w:rsidP="00C37D48">
            <w:pPr>
              <w:rPr>
                <w:rFonts w:ascii="Calibri" w:hAnsi="Calibri" w:cs="Calibri"/>
              </w:rPr>
            </w:pPr>
            <w:r>
              <w:rPr>
                <w:rFonts w:ascii="Calibri" w:hAnsi="Calibri" w:cs="Calibri"/>
              </w:rPr>
              <w:t>N/A.</w:t>
            </w:r>
          </w:p>
        </w:tc>
      </w:tr>
      <w:tr w:rsidR="004F276F" w:rsidRPr="00EB7FED" w14:paraId="74A94C89" w14:textId="77777777" w:rsidTr="009B681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5C05D48E" w:rsidR="004F276F" w:rsidRPr="00C37D48" w:rsidRDefault="00A206A3" w:rsidP="00C37D48">
            <w:pPr>
              <w:rPr>
                <w:rFonts w:ascii="Calibri" w:hAnsi="Calibri" w:cs="Calibri"/>
                <w:lang w:val="sv-SE"/>
              </w:rPr>
            </w:pPr>
            <w:r>
              <w:rPr>
                <w:rFonts w:ascii="Calibri" w:hAnsi="Calibri" w:cs="Calibri"/>
              </w:rPr>
              <w:t>N/A.</w:t>
            </w:r>
          </w:p>
        </w:tc>
      </w:tr>
      <w:tr w:rsidR="004F276F" w:rsidRPr="004F276F" w14:paraId="3C031BAD" w14:textId="77777777" w:rsidTr="009B681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66B82DAA" w:rsidR="004F276F" w:rsidRPr="00C37D48" w:rsidRDefault="00A206A3" w:rsidP="00C37D48">
            <w:pPr>
              <w:rPr>
                <w:rFonts w:ascii="Calibri" w:hAnsi="Calibri" w:cs="Calibri"/>
              </w:rPr>
            </w:pPr>
            <w:r>
              <w:rPr>
                <w:rFonts w:ascii="Calibri" w:hAnsi="Calibri" w:cs="Calibri"/>
              </w:rPr>
              <w:t>N/A.</w:t>
            </w:r>
          </w:p>
        </w:tc>
      </w:tr>
      <w:tr w:rsidR="004F276F" w:rsidRPr="004F276F" w14:paraId="321CCE24" w14:textId="77777777" w:rsidTr="009B681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42BCCA0B" w:rsidR="004F276F" w:rsidRPr="00C37D48" w:rsidRDefault="00A206A3" w:rsidP="00C37D48">
            <w:pPr>
              <w:rPr>
                <w:rFonts w:ascii="Calibri" w:hAnsi="Calibri" w:cs="Calibri"/>
              </w:rPr>
            </w:pPr>
            <w:r>
              <w:rPr>
                <w:rFonts w:ascii="Calibri" w:hAnsi="Calibri" w:cs="Calibri"/>
              </w:rPr>
              <w:t>N/A.</w:t>
            </w:r>
          </w:p>
        </w:tc>
      </w:tr>
      <w:tr w:rsidR="004F276F" w:rsidRPr="004F276F" w14:paraId="48D7659C" w14:textId="77777777" w:rsidTr="009B681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5F9FE86D" w:rsidR="004F276F" w:rsidRPr="00C37D48" w:rsidRDefault="00A206A3" w:rsidP="00C37D48">
            <w:pPr>
              <w:rPr>
                <w:rFonts w:ascii="Calibri" w:hAnsi="Calibri" w:cs="Calibri"/>
              </w:rPr>
            </w:pPr>
            <w:r>
              <w:rPr>
                <w:rFonts w:ascii="Calibri" w:hAnsi="Calibri" w:cs="Calibri"/>
              </w:rPr>
              <w:t>N/A.</w:t>
            </w:r>
          </w:p>
        </w:tc>
      </w:tr>
      <w:tr w:rsidR="004F276F" w:rsidRPr="004F276F" w14:paraId="49DD4619" w14:textId="77777777" w:rsidTr="009B681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9B681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349B1C11" w:rsidR="004F276F" w:rsidRPr="00C37D48" w:rsidRDefault="007C0397" w:rsidP="00C37D48">
            <w:pPr>
              <w:rPr>
                <w:rFonts w:ascii="Calibri" w:hAnsi="Calibri" w:cs="Calibri"/>
              </w:rPr>
            </w:pPr>
            <w:r>
              <w:rPr>
                <w:rFonts w:ascii="Calibri" w:hAnsi="Calibri" w:cs="Calibri"/>
              </w:rPr>
              <w:t>X</w:t>
            </w:r>
          </w:p>
        </w:tc>
      </w:tr>
      <w:tr w:rsidR="004F276F" w:rsidRPr="004F276F" w14:paraId="121E4C9B" w14:textId="77777777" w:rsidTr="009B681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9B681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9B681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9B681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1BC2BA2D" w:rsidR="004F276F" w:rsidRPr="00C37D48" w:rsidRDefault="007C0397" w:rsidP="00C37D48">
            <w:pPr>
              <w:rPr>
                <w:rFonts w:ascii="Calibri" w:hAnsi="Calibri" w:cs="Calibri"/>
              </w:rPr>
            </w:pPr>
            <w:r>
              <w:rPr>
                <w:rFonts w:ascii="Calibri" w:hAnsi="Calibri" w:cs="Calibri"/>
              </w:rPr>
              <w:t>N/A.</w:t>
            </w:r>
          </w:p>
        </w:tc>
      </w:tr>
      <w:tr w:rsidR="004F276F" w:rsidRPr="004F276F" w14:paraId="1CAFA634" w14:textId="77777777" w:rsidTr="009B681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9B681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9B681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9B681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9B681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9B681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9B681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9B681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9B681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42D7E803" w:rsidR="004F276F" w:rsidRPr="00C37D48" w:rsidRDefault="00A206A3" w:rsidP="00C37D48">
            <w:pPr>
              <w:rPr>
                <w:rFonts w:ascii="Calibri" w:hAnsi="Calibri" w:cs="Calibri"/>
              </w:rPr>
            </w:pPr>
            <w:r>
              <w:rPr>
                <w:rFonts w:ascii="Calibri" w:hAnsi="Calibri" w:cs="Calibri"/>
              </w:rPr>
              <w:t>X</w:t>
            </w:r>
          </w:p>
        </w:tc>
      </w:tr>
      <w:tr w:rsidR="004F276F" w:rsidRPr="004F276F" w14:paraId="47DD5311" w14:textId="77777777" w:rsidTr="009B681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9B681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9B681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9B681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1B64D21F" w:rsidR="00711F61" w:rsidRPr="00C37D48" w:rsidRDefault="007C0397" w:rsidP="00C37D48">
            <w:pPr>
              <w:rPr>
                <w:rFonts w:ascii="Calibri" w:hAnsi="Calibri" w:cs="Calibri"/>
              </w:rPr>
            </w:pPr>
            <w:r>
              <w:rPr>
                <w:rFonts w:ascii="Calibri" w:hAnsi="Calibri" w:cs="Calibri"/>
              </w:rPr>
              <w:t>N/A.</w:t>
            </w:r>
          </w:p>
        </w:tc>
      </w:tr>
      <w:tr w:rsidR="001F30DE" w:rsidRPr="004F276F" w14:paraId="266F37E0" w14:textId="77777777" w:rsidTr="009B681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9B681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9B681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14A49509" w:rsidR="001F30DE" w:rsidRPr="00C37D48" w:rsidRDefault="001F30DE" w:rsidP="00C37D48">
            <w:pPr>
              <w:rPr>
                <w:rFonts w:ascii="Calibri" w:hAnsi="Calibri" w:cs="Calibri"/>
              </w:rPr>
            </w:pPr>
          </w:p>
        </w:tc>
      </w:tr>
      <w:tr w:rsidR="001F30DE" w:rsidRPr="004F276F" w14:paraId="720E8005" w14:textId="77777777" w:rsidTr="009B681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9B681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6AD399B3" w:rsidR="001F30DE" w:rsidRPr="00C37D48" w:rsidRDefault="00341828" w:rsidP="00C37D48">
            <w:pPr>
              <w:rPr>
                <w:rFonts w:ascii="Calibri" w:hAnsi="Calibri" w:cs="Calibri"/>
              </w:rPr>
            </w:pPr>
            <w:r>
              <w:rPr>
                <w:rFonts w:ascii="Calibri" w:hAnsi="Calibri" w:cs="Calibri"/>
              </w:rPr>
              <w:t>N/A.</w:t>
            </w:r>
          </w:p>
        </w:tc>
      </w:tr>
      <w:tr w:rsidR="001F30DE" w:rsidRPr="004F276F" w14:paraId="6F421B4D" w14:textId="77777777" w:rsidTr="009B681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lastRenderedPageBreak/>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9B681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52BC55F2" w:rsidR="001F30DE" w:rsidRPr="00C37D48" w:rsidRDefault="001F30DE" w:rsidP="00C37D48">
            <w:pPr>
              <w:rPr>
                <w:rFonts w:ascii="Calibri" w:hAnsi="Calibri" w:cs="Calibri"/>
              </w:rPr>
            </w:pPr>
          </w:p>
        </w:tc>
      </w:tr>
      <w:tr w:rsidR="001F30DE" w:rsidRPr="004F276F" w14:paraId="03B3B2C2" w14:textId="77777777" w:rsidTr="009B681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BC04897" w:rsidR="001F30DE" w:rsidRPr="00C37D48" w:rsidRDefault="006E03EA" w:rsidP="00C37D48">
            <w:pPr>
              <w:rPr>
                <w:rFonts w:ascii="Calibri" w:hAnsi="Calibri" w:cs="Calibri"/>
              </w:rPr>
            </w:pPr>
            <w:r>
              <w:rPr>
                <w:rFonts w:ascii="Calibri" w:hAnsi="Calibri" w:cs="Calibri"/>
              </w:rPr>
              <w:t>X</w:t>
            </w:r>
          </w:p>
        </w:tc>
      </w:tr>
      <w:tr w:rsidR="001F30DE" w:rsidRPr="004F276F" w14:paraId="5A4004CD" w14:textId="77777777" w:rsidTr="009B681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9B681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4CAD962E" w14:textId="5BB340DE" w:rsidR="006E03EA" w:rsidRDefault="006E03EA" w:rsidP="006E03EA">
            <w:pPr>
              <w:spacing w:line="276" w:lineRule="auto"/>
              <w:rPr>
                <w:color w:val="000000" w:themeColor="text1"/>
                <w:lang w:val="en-US"/>
              </w:rPr>
            </w:pPr>
            <w:r>
              <w:rPr>
                <w:rFonts w:ascii="Calibri" w:hAnsi="Calibri" w:cs="Calibri"/>
                <w:lang w:val="en-US"/>
              </w:rPr>
              <w:t xml:space="preserve">Multiple policy tools have been promulgated in relation to </w:t>
            </w:r>
            <w:r w:rsidR="00B863EA">
              <w:rPr>
                <w:rFonts w:ascii="Calibri" w:hAnsi="Calibri" w:cs="Calibri"/>
                <w:lang w:val="en-US"/>
              </w:rPr>
              <w:t>transition planning</w:t>
            </w:r>
            <w:r>
              <w:rPr>
                <w:rFonts w:ascii="Calibri" w:hAnsi="Calibri" w:cs="Calibri"/>
                <w:lang w:val="en-US"/>
              </w:rPr>
              <w:t xml:space="preserve"> duties as prescribed in </w:t>
            </w:r>
            <w:r w:rsidR="00BC35FB">
              <w:rPr>
                <w:rFonts w:ascii="Calibri" w:hAnsi="Calibri" w:cs="Calibri"/>
                <w:lang w:val="en-US"/>
              </w:rPr>
              <w:t>Decision 882</w:t>
            </w:r>
            <w:r>
              <w:rPr>
                <w:rFonts w:ascii="Calibri" w:hAnsi="Calibri" w:cs="Calibri"/>
                <w:lang w:val="en-US"/>
              </w:rPr>
              <w:t>, for instance</w:t>
            </w:r>
            <w:r>
              <w:rPr>
                <w:color w:val="000000" w:themeColor="text1"/>
                <w:lang w:val="en-US"/>
              </w:rPr>
              <w:t>:</w:t>
            </w:r>
          </w:p>
          <w:p w14:paraId="3A673908" w14:textId="06CC6FF3" w:rsidR="006E03EA" w:rsidRDefault="006E03EA" w:rsidP="006E03EA">
            <w:pPr>
              <w:spacing w:line="276" w:lineRule="auto"/>
            </w:pPr>
            <w:r w:rsidRPr="004D59B6">
              <w:rPr>
                <w:lang w:val="en-US"/>
              </w:rPr>
              <w:t xml:space="preserve">Decision </w:t>
            </w:r>
            <w:r>
              <w:rPr>
                <w:lang w:val="en-US"/>
              </w:rPr>
              <w:t xml:space="preserve">No. </w:t>
            </w:r>
            <w:r w:rsidRPr="007634A6">
              <w:rPr>
                <w:color w:val="000000" w:themeColor="text1"/>
                <w:lang w:val="en-US"/>
              </w:rPr>
              <w:t>1052/Q</w:t>
            </w:r>
            <w:r>
              <w:rPr>
                <w:color w:val="000000" w:themeColor="text1"/>
                <w:lang w:val="en-US"/>
              </w:rPr>
              <w:t>D</w:t>
            </w:r>
            <w:r w:rsidRPr="007634A6">
              <w:rPr>
                <w:color w:val="000000" w:themeColor="text1"/>
                <w:lang w:val="en-US"/>
              </w:rPr>
              <w:t>-BXD</w:t>
            </w:r>
            <w:r>
              <w:rPr>
                <w:color w:val="000000" w:themeColor="text1"/>
                <w:lang w:val="en-US"/>
              </w:rPr>
              <w:t xml:space="preserve"> on the Assignment of </w:t>
            </w:r>
            <w:r w:rsidRPr="004A7C40">
              <w:rPr>
                <w:color w:val="000000" w:themeColor="text1"/>
                <w:lang w:val="en-US"/>
              </w:rPr>
              <w:t xml:space="preserve">Tasks to Units to Implement the National Action Plan on Green Growth for the </w:t>
            </w:r>
            <w:r w:rsidRPr="00EB604E">
              <w:rPr>
                <w:lang w:val="en-US"/>
              </w:rPr>
              <w:t xml:space="preserve">2021–2030 Period </w:t>
            </w:r>
            <w:r>
              <w:rPr>
                <w:color w:val="000000" w:themeColor="text1"/>
                <w:lang w:val="en-US"/>
              </w:rPr>
              <w:t>a</w:t>
            </w:r>
            <w:r w:rsidRPr="004A7C40">
              <w:rPr>
                <w:color w:val="000000" w:themeColor="text1"/>
                <w:lang w:val="en-US"/>
              </w:rPr>
              <w:t>nd</w:t>
            </w:r>
            <w:r>
              <w:t xml:space="preserve"> </w:t>
            </w:r>
            <w:r w:rsidRPr="002718C5">
              <w:t xml:space="preserve">the Scheme for Tasks and Solutions for Implementing the Outcomes of the 26th Meeting of the Parties to the United Nations Climate Convention </w:t>
            </w:r>
            <w:r w:rsidR="000A2135">
              <w:t>issued by</w:t>
            </w:r>
            <w:r>
              <w:t xml:space="preserve"> the Minister of Construction dated 15 November 2022:</w:t>
            </w:r>
          </w:p>
          <w:p w14:paraId="1B4F3805" w14:textId="6BEF74F2" w:rsidR="006E03EA" w:rsidRPr="004A7C40" w:rsidRDefault="006E03EA" w:rsidP="006E03EA">
            <w:pPr>
              <w:spacing w:line="276" w:lineRule="auto"/>
            </w:pPr>
            <w:r>
              <w:t>[</w:t>
            </w:r>
            <w:hyperlink r:id="rId28" w:history="1">
              <w:r w:rsidRPr="0062680D">
                <w:rPr>
                  <w:rStyle w:val="Hyperlink"/>
                </w:rPr>
                <w:t>https://web.archive.org/web/20250730144016/https://thuvienphapluat.vn/van-ban/Thuong-mai/Quyet-dinh-1052-QD-BXD-2022-giao-nhiem-vu-trien-khai-Ke-hoach-tang-truong-xanh-2021-2030-548707.aspx</w:t>
              </w:r>
            </w:hyperlink>
            <w:r>
              <w:t>]</w:t>
            </w:r>
          </w:p>
          <w:p w14:paraId="4924D542" w14:textId="5C66668B" w:rsidR="006E03EA" w:rsidRDefault="006E03EA" w:rsidP="006E03EA">
            <w:pPr>
              <w:spacing w:line="276" w:lineRule="auto"/>
              <w:rPr>
                <w:color w:val="000000" w:themeColor="text1"/>
              </w:rPr>
            </w:pPr>
            <w:r w:rsidRPr="004D59B6">
              <w:rPr>
                <w:lang w:val="en-US"/>
              </w:rPr>
              <w:t xml:space="preserve">Decision </w:t>
            </w:r>
            <w:r>
              <w:rPr>
                <w:lang w:val="en-US"/>
              </w:rPr>
              <w:t xml:space="preserve">No. </w:t>
            </w:r>
            <w:r w:rsidRPr="00514400">
              <w:rPr>
                <w:lang w:val="en-US"/>
              </w:rPr>
              <w:t>1318/Q</w:t>
            </w:r>
            <w:r>
              <w:rPr>
                <w:lang w:val="en-US"/>
              </w:rPr>
              <w:t>D</w:t>
            </w:r>
            <w:r w:rsidRPr="00514400">
              <w:rPr>
                <w:lang w:val="en-US"/>
              </w:rPr>
              <w:t>-UBND</w:t>
            </w:r>
            <w:r>
              <w:rPr>
                <w:lang w:val="en-US"/>
              </w:rPr>
              <w:t xml:space="preserve"> Approving the Action Plan for Green Growth of Quang Ninh Province </w:t>
            </w:r>
            <w:r w:rsidR="000A2135">
              <w:rPr>
                <w:lang w:val="en-US"/>
              </w:rPr>
              <w:t>issued by</w:t>
            </w:r>
            <w:r>
              <w:rPr>
                <w:lang w:val="en-US"/>
              </w:rPr>
              <w:t xml:space="preserve"> Quang Ninh People’s Committee dated 6 May 2024:</w:t>
            </w:r>
          </w:p>
          <w:p w14:paraId="5C588D38" w14:textId="5F78BB6F" w:rsidR="006E03EA" w:rsidRDefault="006E03EA" w:rsidP="006E03EA">
            <w:pPr>
              <w:spacing w:line="276" w:lineRule="auto"/>
              <w:rPr>
                <w:color w:val="000000" w:themeColor="text1"/>
              </w:rPr>
            </w:pPr>
            <w:r>
              <w:rPr>
                <w:color w:val="000000" w:themeColor="text1"/>
              </w:rPr>
              <w:t>[</w:t>
            </w:r>
            <w:hyperlink r:id="rId29" w:history="1">
              <w:r w:rsidRPr="0062680D">
                <w:rPr>
                  <w:rStyle w:val="Hyperlink"/>
                </w:rPr>
                <w:t>https://web.archive.org/web/20250730141536/https://thuvienphapluat.vn/van-ban/Thuong-mai/Quyet-dinh-1318-QD-UBND-2024-phe-duyet-Ke-hoach-hanh-dong-tang-truong-xanh-Quang-Ninh-610666.aspx</w:t>
              </w:r>
            </w:hyperlink>
            <w:r>
              <w:rPr>
                <w:color w:val="000000" w:themeColor="text1"/>
              </w:rPr>
              <w:t>]</w:t>
            </w:r>
          </w:p>
          <w:p w14:paraId="4C2E7708" w14:textId="138C3DFA" w:rsidR="006E03EA" w:rsidRDefault="006E03EA" w:rsidP="006E03EA">
            <w:pPr>
              <w:spacing w:line="276" w:lineRule="auto"/>
              <w:rPr>
                <w:color w:val="000000" w:themeColor="text1"/>
              </w:rPr>
            </w:pPr>
            <w:r w:rsidRPr="004D59B6">
              <w:rPr>
                <w:lang w:val="en-US"/>
              </w:rPr>
              <w:t xml:space="preserve">Decision </w:t>
            </w:r>
            <w:r>
              <w:rPr>
                <w:lang w:val="en-US"/>
              </w:rPr>
              <w:t xml:space="preserve">No. </w:t>
            </w:r>
            <w:r w:rsidRPr="00681CA9">
              <w:rPr>
                <w:lang w:val="en-US"/>
              </w:rPr>
              <w:t>3175</w:t>
            </w:r>
            <w:r w:rsidRPr="00514400">
              <w:rPr>
                <w:lang w:val="en-US"/>
              </w:rPr>
              <w:t>/Q</w:t>
            </w:r>
            <w:r>
              <w:rPr>
                <w:lang w:val="en-US"/>
              </w:rPr>
              <w:t>D</w:t>
            </w:r>
            <w:r w:rsidRPr="00514400">
              <w:rPr>
                <w:lang w:val="en-US"/>
              </w:rPr>
              <w:t>-UBND</w:t>
            </w:r>
            <w:r>
              <w:rPr>
                <w:lang w:val="en-US"/>
              </w:rPr>
              <w:t xml:space="preserve"> Approving the Action Plan for Implementing Decision </w:t>
            </w:r>
            <w:r w:rsidRPr="00EB604E">
              <w:rPr>
                <w:lang w:val="en-US"/>
              </w:rPr>
              <w:t>882</w:t>
            </w:r>
            <w:r w:rsidR="000A2135">
              <w:rPr>
                <w:lang w:val="en-US"/>
              </w:rPr>
              <w:t xml:space="preserve"> </w:t>
            </w:r>
            <w:r>
              <w:rPr>
                <w:lang w:val="en-US"/>
              </w:rPr>
              <w:t xml:space="preserve">in Thua Thien Hue Province </w:t>
            </w:r>
            <w:r w:rsidR="000A2135">
              <w:rPr>
                <w:lang w:val="en-US"/>
              </w:rPr>
              <w:t>issued by</w:t>
            </w:r>
            <w:r>
              <w:rPr>
                <w:lang w:val="en-US"/>
              </w:rPr>
              <w:t xml:space="preserve"> Thua Thien Hue People’s Committee dated 27 December 2022:</w:t>
            </w:r>
          </w:p>
          <w:p w14:paraId="6ED1FFFE" w14:textId="06325818" w:rsidR="006E03EA" w:rsidRDefault="006E03EA" w:rsidP="006E03EA">
            <w:pPr>
              <w:spacing w:line="276" w:lineRule="auto"/>
              <w:rPr>
                <w:color w:val="000000" w:themeColor="text1"/>
              </w:rPr>
            </w:pPr>
            <w:r>
              <w:rPr>
                <w:color w:val="000000" w:themeColor="text1"/>
              </w:rPr>
              <w:t>[</w:t>
            </w:r>
            <w:hyperlink r:id="rId30" w:history="1">
              <w:r w:rsidRPr="0062680D">
                <w:rPr>
                  <w:rStyle w:val="Hyperlink"/>
                </w:rPr>
                <w:t>https://web.archive.org/web/20250730144202/https://thuvienphapluat.vn/van-ban/Tai-nguyen-Moi-truong/Quyet-dinh-3175-QD-UBND-2022-Ke-hoach-trien-khai-Quyet-dinh-882-QD-TTg-Hue-549782.aspx</w:t>
              </w:r>
            </w:hyperlink>
            <w:r>
              <w:rPr>
                <w:color w:val="000000" w:themeColor="text1"/>
              </w:rPr>
              <w:t>]</w:t>
            </w:r>
          </w:p>
          <w:p w14:paraId="0956A71E" w14:textId="546A5401" w:rsidR="006E03EA" w:rsidRDefault="006E03EA" w:rsidP="006E03EA">
            <w:pPr>
              <w:spacing w:line="276" w:lineRule="auto"/>
              <w:rPr>
                <w:rFonts w:ascii="Calibri" w:hAnsi="Calibri" w:cs="Calibri"/>
              </w:rPr>
            </w:pPr>
            <w:r w:rsidRPr="005577B3">
              <w:rPr>
                <w:rFonts w:ascii="Calibri" w:hAnsi="Calibri" w:cs="Calibri"/>
              </w:rPr>
              <w:t xml:space="preserve">Decision No. 2082/QD-UBND </w:t>
            </w:r>
            <w:r>
              <w:rPr>
                <w:rFonts w:ascii="Calibri" w:hAnsi="Calibri" w:cs="Calibri"/>
              </w:rPr>
              <w:t>Promulgating</w:t>
            </w:r>
            <w:r w:rsidRPr="005577B3">
              <w:rPr>
                <w:rFonts w:ascii="Calibri" w:hAnsi="Calibri" w:cs="Calibri"/>
              </w:rPr>
              <w:t xml:space="preserve"> of Green Growth Action Plan </w:t>
            </w:r>
            <w:r>
              <w:rPr>
                <w:rFonts w:ascii="Calibri" w:hAnsi="Calibri" w:cs="Calibri"/>
              </w:rPr>
              <w:t>of</w:t>
            </w:r>
            <w:r w:rsidRPr="005577B3">
              <w:rPr>
                <w:rFonts w:ascii="Calibri" w:hAnsi="Calibri" w:cs="Calibri"/>
              </w:rPr>
              <w:t xml:space="preserve"> Ben Tre Province</w:t>
            </w:r>
            <w:r>
              <w:rPr>
                <w:rFonts w:ascii="Calibri" w:hAnsi="Calibri" w:cs="Calibri"/>
              </w:rPr>
              <w:t xml:space="preserve"> </w:t>
            </w:r>
            <w:r w:rsidRPr="005577B3">
              <w:rPr>
                <w:rFonts w:ascii="Calibri" w:hAnsi="Calibri" w:cs="Calibri"/>
              </w:rPr>
              <w:t>for the 2021–2030 Period</w:t>
            </w:r>
            <w:r>
              <w:rPr>
                <w:rFonts w:ascii="Calibri" w:hAnsi="Calibri" w:cs="Calibri"/>
              </w:rPr>
              <w:t xml:space="preserve"> </w:t>
            </w:r>
            <w:r w:rsidR="00535C5C">
              <w:rPr>
                <w:rFonts w:ascii="Calibri" w:hAnsi="Calibri" w:cs="Calibri"/>
              </w:rPr>
              <w:t>issued by</w:t>
            </w:r>
            <w:r w:rsidRPr="005577B3">
              <w:rPr>
                <w:rFonts w:ascii="Calibri" w:hAnsi="Calibri" w:cs="Calibri"/>
              </w:rPr>
              <w:t xml:space="preserve"> Ben Tre People’s Committee </w:t>
            </w:r>
            <w:r>
              <w:rPr>
                <w:rFonts w:ascii="Calibri" w:hAnsi="Calibri" w:cs="Calibri"/>
              </w:rPr>
              <w:t>dated 18 September 2023:</w:t>
            </w:r>
          </w:p>
          <w:p w14:paraId="0CD89C5A" w14:textId="1E3A10BD" w:rsidR="001F30DE" w:rsidRPr="00C37D48" w:rsidRDefault="006E03EA" w:rsidP="006E03EA">
            <w:pPr>
              <w:rPr>
                <w:rFonts w:ascii="Calibri" w:hAnsi="Calibri" w:cs="Calibri"/>
              </w:rPr>
            </w:pPr>
            <w:r>
              <w:t>[</w:t>
            </w:r>
            <w:hyperlink r:id="rId31" w:history="1">
              <w:r w:rsidRPr="005577B3">
                <w:rPr>
                  <w:rStyle w:val="Hyperlink"/>
                  <w:rFonts w:ascii="Calibri" w:hAnsi="Calibri" w:cs="Calibri"/>
                </w:rPr>
                <w:t>https://web.archive.org/web/20250716112615/https://thuvienphapluat.vn/van-ban/Thuong-mai/Quyet-dinh-2082-QD-UBND-2023-Ke-hoach-hanh-dong-tang-truong-xanh-Ben-Tre-2021-2030-580194.aspx</w:t>
              </w:r>
            </w:hyperlink>
            <w:r>
              <w:rPr>
                <w:color w:val="000000" w:themeColor="text1"/>
              </w:rPr>
              <w:t>]</w:t>
            </w:r>
          </w:p>
        </w:tc>
      </w:tr>
      <w:tr w:rsidR="001F30DE" w:rsidRPr="004F276F" w14:paraId="073B35A9" w14:textId="77777777" w:rsidTr="009B681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9B681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9E3C58E" w:rsidR="001F30DE" w:rsidRPr="00C37D48" w:rsidRDefault="005577B3" w:rsidP="00C37D48">
            <w:pPr>
              <w:rPr>
                <w:rFonts w:ascii="Calibri" w:hAnsi="Calibri" w:cs="Calibri"/>
              </w:rPr>
            </w:pPr>
            <w:r>
              <w:rPr>
                <w:rFonts w:ascii="Calibri" w:hAnsi="Calibri" w:cs="Calibri"/>
              </w:rPr>
              <w:t>X</w:t>
            </w:r>
          </w:p>
        </w:tc>
      </w:tr>
      <w:tr w:rsidR="001F30DE" w:rsidRPr="004F276F" w14:paraId="550C7D5C" w14:textId="77777777" w:rsidTr="009B681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9B681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9B681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E3C47CE" w14:textId="50F44910" w:rsidR="00EC11EE" w:rsidRPr="007C0002" w:rsidRDefault="00EC11EE" w:rsidP="00EC11EE">
            <w:pPr>
              <w:rPr>
                <w:rFonts w:ascii="Calibri" w:hAnsi="Calibri" w:cs="Calibri"/>
                <w:lang w:val="en-US"/>
              </w:rPr>
            </w:pPr>
            <w:r w:rsidRPr="007C0002">
              <w:rPr>
                <w:rFonts w:ascii="Calibri" w:hAnsi="Calibri" w:cs="Calibri"/>
                <w:lang w:val="en-US"/>
              </w:rPr>
              <w:t xml:space="preserve">While Vietnam does not disclose all disputes, we have searched for disputes relating to </w:t>
            </w:r>
            <w:r w:rsidR="00D5678D">
              <w:rPr>
                <w:rFonts w:ascii="Calibri" w:hAnsi="Calibri" w:cs="Calibri"/>
                <w:lang w:val="en-US"/>
              </w:rPr>
              <w:t>transition planning</w:t>
            </w:r>
            <w:r w:rsidRPr="007C0002">
              <w:rPr>
                <w:rFonts w:ascii="Calibri" w:hAnsi="Calibri" w:cs="Calibri"/>
                <w:lang w:val="en-US"/>
              </w:rPr>
              <w:t xml:space="preserve"> duties under </w:t>
            </w:r>
            <w:r w:rsidR="00BC35FB">
              <w:rPr>
                <w:rFonts w:ascii="Calibri" w:hAnsi="Calibri" w:cs="Calibri"/>
                <w:lang w:val="en-US"/>
              </w:rPr>
              <w:t>Decision 882</w:t>
            </w:r>
            <w:r w:rsidR="00D5678D" w:rsidRPr="007C0002">
              <w:rPr>
                <w:rFonts w:ascii="Calibri" w:hAnsi="Calibri" w:cs="Calibri"/>
                <w:lang w:val="en-US"/>
              </w:rPr>
              <w:t xml:space="preserve"> </w:t>
            </w:r>
            <w:r w:rsidRPr="007C0002">
              <w:rPr>
                <w:rFonts w:ascii="Calibri" w:hAnsi="Calibri" w:cs="Calibri"/>
                <w:lang w:val="en-US"/>
              </w:rPr>
              <w:t>on publicly available domains such as Google and thuvienbanan, and State-run database such as congbobanan. To the aforesaid extent, we have not found any dispute being enquired at Q</w:t>
            </w:r>
            <w:r w:rsidR="00D5678D">
              <w:rPr>
                <w:rFonts w:ascii="Calibri" w:hAnsi="Calibri" w:cs="Calibri"/>
                <w:lang w:val="en-US"/>
              </w:rPr>
              <w:t>2</w:t>
            </w:r>
            <w:r w:rsidRPr="007C0002">
              <w:rPr>
                <w:rFonts w:ascii="Calibri" w:hAnsi="Calibri" w:cs="Calibri"/>
                <w:lang w:val="en-US"/>
              </w:rPr>
              <w:t>.1</w:t>
            </w:r>
            <w:r w:rsidR="004C22C2">
              <w:rPr>
                <w:rFonts w:ascii="Calibri" w:hAnsi="Calibri" w:cs="Calibri"/>
                <w:lang w:val="en-US"/>
              </w:rPr>
              <w:t>4</w:t>
            </w:r>
            <w:r w:rsidRPr="007C0002">
              <w:rPr>
                <w:rFonts w:ascii="Calibri" w:hAnsi="Calibri" w:cs="Calibri"/>
                <w:lang w:val="en-US"/>
              </w:rPr>
              <w:t>.</w:t>
            </w:r>
          </w:p>
          <w:p w14:paraId="099B664F" w14:textId="77777777" w:rsidR="00EC11EE" w:rsidRPr="007C0002" w:rsidRDefault="00EC11EE" w:rsidP="00EC11EE">
            <w:pPr>
              <w:rPr>
                <w:rFonts w:ascii="Calibri" w:hAnsi="Calibri" w:cs="Calibri"/>
                <w:lang w:val="en-US"/>
              </w:rPr>
            </w:pPr>
            <w:r w:rsidRPr="007C0002">
              <w:rPr>
                <w:rFonts w:ascii="Calibri" w:hAnsi="Calibri" w:cs="Calibri"/>
                <w:lang w:val="en-US"/>
              </w:rPr>
              <w:t>Congbobanan:</w:t>
            </w:r>
          </w:p>
          <w:p w14:paraId="29B08838" w14:textId="77777777" w:rsidR="00EC11EE" w:rsidRPr="007C0002" w:rsidRDefault="00EC11EE" w:rsidP="00EC11EE">
            <w:pPr>
              <w:rPr>
                <w:rFonts w:ascii="Calibri" w:hAnsi="Calibri" w:cs="Calibri"/>
                <w:lang w:val="en-US"/>
              </w:rPr>
            </w:pPr>
            <w:r w:rsidRPr="007C0002">
              <w:rPr>
                <w:rFonts w:ascii="Calibri" w:hAnsi="Calibri" w:cs="Calibri"/>
                <w:lang w:val="en-US"/>
              </w:rPr>
              <w:t>[</w:t>
            </w:r>
            <w:r w:rsidRPr="007C0002">
              <w:rPr>
                <w:rStyle w:val="Hyperlink"/>
                <w:lang w:val="en-US"/>
              </w:rPr>
              <w:t>https://web.archive.org/web/20250705103954/https://congbobanan.toaan.gov.vn/0t15at1cvn/Tra-cu-ban-an</w:t>
            </w:r>
            <w:r w:rsidRPr="007C0002">
              <w:rPr>
                <w:rFonts w:ascii="Calibri" w:hAnsi="Calibri" w:cs="Calibri"/>
                <w:lang w:val="en-US"/>
              </w:rPr>
              <w:t>]</w:t>
            </w:r>
          </w:p>
          <w:p w14:paraId="74668390" w14:textId="77777777" w:rsidR="00EC11EE" w:rsidRPr="007C0002" w:rsidRDefault="00EC11EE" w:rsidP="00EC11EE">
            <w:pPr>
              <w:rPr>
                <w:rFonts w:ascii="Calibri" w:hAnsi="Calibri" w:cs="Calibri"/>
                <w:lang w:val="en-US"/>
              </w:rPr>
            </w:pPr>
            <w:r w:rsidRPr="007C0002">
              <w:rPr>
                <w:rFonts w:ascii="Calibri" w:hAnsi="Calibri" w:cs="Calibri"/>
                <w:lang w:val="en-US"/>
              </w:rPr>
              <w:t>Thuvienbanan:</w:t>
            </w:r>
          </w:p>
          <w:p w14:paraId="6646114E" w14:textId="58F42E08" w:rsidR="001F30DE" w:rsidRPr="00C37D48" w:rsidRDefault="00EC11EE" w:rsidP="00EC11EE">
            <w:pPr>
              <w:rPr>
                <w:rFonts w:ascii="Calibri" w:hAnsi="Calibri" w:cs="Calibri"/>
              </w:rPr>
            </w:pPr>
            <w:r w:rsidRPr="007C0002">
              <w:rPr>
                <w:rFonts w:ascii="Calibri" w:hAnsi="Calibri" w:cs="Calibri"/>
                <w:lang w:val="en-US"/>
              </w:rPr>
              <w:t>[</w:t>
            </w:r>
            <w:hyperlink r:id="rId32" w:history="1">
              <w:r w:rsidR="007A6899" w:rsidRPr="00681109">
                <w:rPr>
                  <w:rStyle w:val="Hyperlink"/>
                </w:rPr>
                <w:t>https://web.archive.org/web/20250722163813/https://thuvienphapluat.vn/banan</w:t>
              </w:r>
            </w:hyperlink>
            <w:r w:rsidRPr="007C0002">
              <w:rPr>
                <w:rFonts w:ascii="Calibri" w:hAnsi="Calibri" w:cs="Calibri"/>
                <w:lang w:val="en-US"/>
              </w:rPr>
              <w:t>]</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A96D9D3"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42C2B462" w:rsidR="004F48E8" w:rsidRPr="00C37D48" w:rsidRDefault="003B46F9"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81F1A20"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2BD6D83" w:rsidR="000A1365" w:rsidRPr="00C37D48" w:rsidRDefault="005577B3"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w:t>
            </w:r>
            <w:r w:rsidRPr="00C37D48">
              <w:rPr>
                <w:rFonts w:ascii="Calibri" w:hAnsi="Calibri" w:cs="Calibri"/>
              </w:rPr>
              <w:lastRenderedPageBreak/>
              <w:t>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319082C1" w:rsidR="00D27551" w:rsidRPr="00C37D48" w:rsidRDefault="00EB5C0D" w:rsidP="00C37D48">
            <w:pPr>
              <w:rPr>
                <w:rFonts w:ascii="Calibri" w:hAnsi="Calibri" w:cs="Calibri"/>
              </w:rPr>
            </w:pPr>
            <w:r>
              <w:rPr>
                <w:rFonts w:ascii="Calibri" w:hAnsi="Calibri" w:cs="Calibri"/>
              </w:rPr>
              <w:t>T</w:t>
            </w:r>
            <w:r w:rsidRPr="00EB5C0D">
              <w:rPr>
                <w:rFonts w:ascii="Calibri" w:hAnsi="Calibri" w:cs="Calibri"/>
              </w:rPr>
              <w:t>he targeted entities for having or developing climate-related targets</w:t>
            </w:r>
            <w:r>
              <w:rPr>
                <w:rFonts w:ascii="Calibri" w:hAnsi="Calibri" w:cs="Calibri"/>
              </w:rPr>
              <w:t xml:space="preserve"> do not</w:t>
            </w:r>
            <w:r w:rsidRPr="00EB5C0D">
              <w:rPr>
                <w:rFonts w:ascii="Calibri" w:hAnsi="Calibri" w:cs="Calibri"/>
              </w:rPr>
              <w:t xml:space="preserve"> differ from those entities identified in Q2.1</w:t>
            </w:r>
            <w:r>
              <w:rPr>
                <w:rFonts w:ascii="Calibri" w:hAnsi="Calibri" w:cs="Calibri"/>
              </w:rPr>
              <w:t>.</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28E4B18B" w:rsidR="00850F36" w:rsidRPr="00C37D48" w:rsidRDefault="005577B3"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87BE89A" w:rsidR="00850F36" w:rsidRPr="00C37D48" w:rsidRDefault="005577B3"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345001AA" w:rsidR="00850F36" w:rsidRPr="00C37D48" w:rsidRDefault="005577B3" w:rsidP="00C37D48">
            <w:pPr>
              <w:rPr>
                <w:rFonts w:ascii="Calibri" w:hAnsi="Calibri" w:cs="Calibri"/>
              </w:rPr>
            </w:pPr>
            <w:r>
              <w:rPr>
                <w:rFonts w:ascii="Calibri" w:hAnsi="Calibri" w:cs="Calibri"/>
              </w:rPr>
              <w:t>X</w:t>
            </w:r>
          </w:p>
        </w:tc>
        <w:tc>
          <w:tcPr>
            <w:tcW w:w="1334" w:type="dxa"/>
            <w:shd w:val="clear" w:color="auto" w:fill="auto"/>
            <w:vAlign w:val="center"/>
          </w:tcPr>
          <w:p w14:paraId="25D3A280" w14:textId="6A21F8BB"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7C5CA787" w:rsidR="00850F36" w:rsidRPr="00C37D48" w:rsidRDefault="005577B3"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0993DEE8" w:rsidR="00850F36" w:rsidRPr="00C37D48" w:rsidRDefault="005577B3"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210D9E28" w:rsidR="00850F36" w:rsidRPr="00C37D48" w:rsidRDefault="00AF20E3" w:rsidP="00C37D48">
            <w:pPr>
              <w:rPr>
                <w:rFonts w:ascii="Calibri" w:hAnsi="Calibri" w:cs="Calibri"/>
              </w:rPr>
            </w:pPr>
            <w:r>
              <w:rPr>
                <w:rFonts w:ascii="Calibri" w:hAnsi="Calibri" w:cs="Calibri"/>
              </w:rPr>
              <w:t>X</w:t>
            </w:r>
          </w:p>
        </w:tc>
        <w:tc>
          <w:tcPr>
            <w:tcW w:w="1334" w:type="dxa"/>
            <w:shd w:val="clear" w:color="auto" w:fill="auto"/>
            <w:vAlign w:val="center"/>
          </w:tcPr>
          <w:p w14:paraId="0D1D8855" w14:textId="227916CF"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82F4339" w:rsidR="00850F36" w:rsidRPr="00C37D48" w:rsidRDefault="00850F36" w:rsidP="00C37D48">
            <w:pPr>
              <w:rPr>
                <w:rFonts w:ascii="Calibri" w:hAnsi="Calibri" w:cs="Calibri"/>
              </w:rPr>
            </w:pPr>
          </w:p>
        </w:tc>
        <w:tc>
          <w:tcPr>
            <w:tcW w:w="1334" w:type="dxa"/>
            <w:shd w:val="clear" w:color="auto" w:fill="auto"/>
            <w:vAlign w:val="center"/>
          </w:tcPr>
          <w:p w14:paraId="165727EB" w14:textId="7C68EABC" w:rsidR="00850F36" w:rsidRPr="00C37D48" w:rsidRDefault="009154D6"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1906EA1D" w:rsidR="00850F36" w:rsidRPr="00C37D48" w:rsidRDefault="00AF20E3" w:rsidP="00C37D48">
            <w:pPr>
              <w:rPr>
                <w:rFonts w:ascii="Calibri" w:hAnsi="Calibri" w:cs="Calibri"/>
              </w:rPr>
            </w:pPr>
            <w:r>
              <w:rPr>
                <w:rFonts w:ascii="Calibri" w:hAnsi="Calibri" w:cs="Calibri"/>
              </w:rPr>
              <w:t>X</w:t>
            </w:r>
          </w:p>
        </w:tc>
        <w:tc>
          <w:tcPr>
            <w:tcW w:w="1334" w:type="dxa"/>
            <w:shd w:val="clear" w:color="auto" w:fill="auto"/>
            <w:vAlign w:val="center"/>
          </w:tcPr>
          <w:p w14:paraId="50514BAB" w14:textId="39500DA3"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47EF27EC" w:rsidR="00850F36" w:rsidRPr="00C37D48" w:rsidRDefault="00C61680"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3E27C7F1" w:rsidR="00850F36" w:rsidRPr="00C37D48" w:rsidRDefault="00AF20E3" w:rsidP="00C37D48">
            <w:pPr>
              <w:rPr>
                <w:rFonts w:ascii="Calibri" w:hAnsi="Calibri" w:cs="Calibri"/>
              </w:rPr>
            </w:pPr>
            <w:r>
              <w:rPr>
                <w:rFonts w:ascii="Calibri" w:hAnsi="Calibri" w:cs="Calibri"/>
              </w:rPr>
              <w:t>X</w:t>
            </w:r>
          </w:p>
        </w:tc>
        <w:tc>
          <w:tcPr>
            <w:tcW w:w="1334" w:type="dxa"/>
            <w:shd w:val="clear" w:color="auto" w:fill="auto"/>
            <w:vAlign w:val="center"/>
          </w:tcPr>
          <w:p w14:paraId="0526DBF3" w14:textId="22F222A5"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4218A3C6" w:rsidR="00850F36" w:rsidRPr="00C37D48" w:rsidRDefault="0069672D"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50DBF10A" w:rsidR="00850F36" w:rsidRPr="00C37D48" w:rsidRDefault="0069672D" w:rsidP="00C37D48">
            <w:pPr>
              <w:rPr>
                <w:rFonts w:ascii="Calibri" w:hAnsi="Calibri" w:cs="Calibri"/>
              </w:rPr>
            </w:pPr>
            <w:r>
              <w:rPr>
                <w:rFonts w:ascii="Calibri" w:hAnsi="Calibri" w:cs="Calibri"/>
              </w:rPr>
              <w:t>X</w:t>
            </w:r>
          </w:p>
        </w:tc>
        <w:tc>
          <w:tcPr>
            <w:tcW w:w="1334" w:type="dxa"/>
            <w:shd w:val="clear" w:color="auto" w:fill="auto"/>
            <w:vAlign w:val="center"/>
          </w:tcPr>
          <w:p w14:paraId="0FFBBE20" w14:textId="7732BF43"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570F1EAA" w:rsidR="00850F36" w:rsidRPr="00C37D48" w:rsidRDefault="0069672D" w:rsidP="00C37D48">
            <w:pPr>
              <w:rPr>
                <w:rFonts w:ascii="Calibri" w:hAnsi="Calibri" w:cs="Calibri"/>
              </w:rPr>
            </w:pPr>
            <w:r>
              <w:rPr>
                <w:rFonts w:ascii="Calibri" w:hAnsi="Calibri" w:cs="Calibri"/>
              </w:rPr>
              <w:t>X</w:t>
            </w:r>
          </w:p>
        </w:tc>
        <w:tc>
          <w:tcPr>
            <w:tcW w:w="1334" w:type="dxa"/>
            <w:shd w:val="clear" w:color="auto" w:fill="auto"/>
            <w:vAlign w:val="center"/>
          </w:tcPr>
          <w:p w14:paraId="0C710500" w14:textId="3079F927"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230C1999" w:rsidR="00850F36" w:rsidRPr="00C37D48" w:rsidRDefault="00C61680"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3349FADC" w:rsidR="0069672D" w:rsidRPr="00AF20E3" w:rsidRDefault="008F4579" w:rsidP="00C37D48">
            <w:pPr>
              <w:rPr>
                <w:rFonts w:ascii="Calibri" w:hAnsi="Calibri" w:cs="Calibri"/>
              </w:rPr>
            </w:pPr>
            <w:r w:rsidRPr="00EA49DE">
              <w:rPr>
                <w:rFonts w:ascii="Calibri" w:hAnsi="Calibri" w:cs="Calibri"/>
              </w:rPr>
              <w:t xml:space="preserve">Please refer to </w:t>
            </w:r>
            <w:r w:rsidR="00EA49DE" w:rsidRPr="00EA49DE">
              <w:rPr>
                <w:rFonts w:ascii="Calibri" w:hAnsi="Calibri" w:cs="Calibri"/>
              </w:rPr>
              <w:t>our response in Q2.</w:t>
            </w:r>
            <w:r w:rsidR="000C03F3">
              <w:rPr>
                <w:rFonts w:ascii="Calibri" w:hAnsi="Calibri" w:cs="Calibri"/>
              </w:rPr>
              <w:t>4</w:t>
            </w:r>
            <w:r w:rsidR="00EA49DE" w:rsidRPr="00EA49DE">
              <w:rPr>
                <w:rFonts w:ascii="Calibri" w:hAnsi="Calibri" w:cs="Calibri"/>
              </w:rPr>
              <w:t>.</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6261EAEF" w:rsidR="000A1365" w:rsidRPr="00C37D48" w:rsidRDefault="00C61680"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617EBD5F" w:rsidR="00C81DE5" w:rsidRPr="00C37D48" w:rsidRDefault="00C61680"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5633CA97" w:rsidR="000A1365" w:rsidRPr="00C37D48" w:rsidRDefault="00C61680"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11CE2CA" w:rsidR="000A1365" w:rsidRPr="00C37D48" w:rsidRDefault="005C71CB" w:rsidP="00C37D48">
            <w:pPr>
              <w:rPr>
                <w:rFonts w:ascii="Calibri" w:hAnsi="Calibri" w:cs="Calibri"/>
              </w:rPr>
            </w:pPr>
            <w:r>
              <w:rPr>
                <w:rFonts w:ascii="Calibri" w:hAnsi="Calibri" w:cs="Calibri"/>
              </w:rPr>
              <w:t>N/A.</w:t>
            </w: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46A3BB5C"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C234823" w:rsidR="000A1365" w:rsidRPr="00C37D48" w:rsidRDefault="00C61680"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62446F34" w:rsidR="000A1365" w:rsidRPr="00C37D48" w:rsidRDefault="00C61680" w:rsidP="00C37D48">
            <w:pPr>
              <w:rPr>
                <w:rFonts w:ascii="Calibri" w:hAnsi="Calibri" w:cs="Calibri"/>
              </w:rPr>
            </w:pPr>
            <w:r>
              <w:rPr>
                <w:rFonts w:ascii="Calibri" w:hAnsi="Calibri" w:cs="Calibri"/>
              </w:rPr>
              <w:t>N/A.</w:t>
            </w: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766AF841" w:rsidR="000A1365" w:rsidRPr="00C37D48" w:rsidRDefault="00C61680"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0C2BD2B" w:rsidR="000A1365" w:rsidRPr="00C37D48" w:rsidRDefault="00C61680"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9DFCF4C" w:rsidR="00D9431B" w:rsidRPr="00C37D48" w:rsidRDefault="00C61680"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5BA5F48" w:rsidR="00D9431B" w:rsidRPr="00C37D48" w:rsidRDefault="00C61680" w:rsidP="00C37D48">
            <w:pPr>
              <w:rPr>
                <w:rFonts w:ascii="Calibri" w:hAnsi="Calibri" w:cs="Calibri"/>
              </w:rPr>
            </w:pPr>
            <w:r>
              <w:rPr>
                <w:rFonts w:ascii="Calibri" w:hAnsi="Calibri" w:cs="Calibri"/>
              </w:rPr>
              <w:t>N/A.</w:t>
            </w: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6ADD186F" w:rsidR="004A4C51" w:rsidRPr="00C37D48" w:rsidRDefault="00C61680" w:rsidP="00C37D48">
            <w:pPr>
              <w:rPr>
                <w:rFonts w:ascii="Calibri" w:hAnsi="Calibri" w:cs="Calibri"/>
              </w:rPr>
            </w:pPr>
            <w:r>
              <w:rPr>
                <w:rFonts w:ascii="Calibri" w:hAnsi="Calibri" w:cs="Calibri"/>
              </w:rPr>
              <w:t>N/A.</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3EFF4001" w:rsidR="00890032" w:rsidRPr="00C37D48" w:rsidRDefault="00C61680"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3AE65393" w:rsidR="00474855" w:rsidRPr="00C37D48" w:rsidRDefault="00474855" w:rsidP="00C37D48">
            <w:pPr>
              <w:rPr>
                <w:rFonts w:ascii="Calibri" w:hAnsi="Calibri" w:cs="Calibri"/>
              </w:rPr>
            </w:pPr>
            <w:r w:rsidRPr="00C37D48">
              <w:rPr>
                <w:rFonts w:ascii="Calibri" w:hAnsi="Calibri" w:cs="Calibri"/>
              </w:rPr>
              <w:t xml:space="preserve">Do </w:t>
            </w:r>
            <w:r w:rsidR="00EB5C0D" w:rsidRPr="00C37D48">
              <w:rPr>
                <w:rFonts w:ascii="Calibri" w:hAnsi="Calibri" w:cs="Calibri"/>
              </w:rPr>
              <w:t xml:space="preserve">the </w:t>
            </w:r>
            <w:r w:rsidR="00EB5C0D" w:rsidRPr="00C37D48">
              <w:rPr>
                <w:rFonts w:ascii="Calibri" w:hAnsi="Calibri" w:cs="Calibri"/>
                <w:b/>
                <w:color w:val="7030A0"/>
              </w:rPr>
              <w:t>targeted entities</w:t>
            </w:r>
            <w:r w:rsidR="00EB5C0D" w:rsidRPr="00C37D48">
              <w:rPr>
                <w:rFonts w:ascii="Calibri" w:hAnsi="Calibri" w:cs="Calibri"/>
              </w:rPr>
              <w:t xml:space="preserve"> for </w:t>
            </w:r>
            <w:r w:rsidR="00EB5C0D" w:rsidRPr="004024D0">
              <w:rPr>
                <w:rFonts w:ascii="Calibri" w:hAnsi="Calibri" w:cs="Calibri"/>
                <w:b/>
                <w:bCs/>
              </w:rPr>
              <w:t>having or developing a transition plan</w:t>
            </w:r>
            <w:r w:rsidR="00EB5C0D" w:rsidRPr="00C37D48">
              <w:rPr>
                <w:rFonts w:ascii="Calibri" w:hAnsi="Calibri" w:cs="Calibri"/>
              </w:rPr>
              <w:t xml:space="preserve"> differ from those entities identified in Q2.1</w:t>
            </w:r>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0F67AE9C" w:rsidR="00474855" w:rsidRPr="00C37D48" w:rsidRDefault="00EB5C0D" w:rsidP="00C37D48">
            <w:pPr>
              <w:rPr>
                <w:rFonts w:ascii="Calibri" w:hAnsi="Calibri" w:cs="Calibri"/>
              </w:rPr>
            </w:pPr>
            <w:r>
              <w:rPr>
                <w:rFonts w:ascii="Calibri" w:hAnsi="Calibri" w:cs="Calibri"/>
              </w:rPr>
              <w:t>T</w:t>
            </w:r>
            <w:r w:rsidRPr="00EB5C0D">
              <w:rPr>
                <w:rFonts w:ascii="Calibri" w:hAnsi="Calibri" w:cs="Calibri"/>
              </w:rPr>
              <w:t>he targeted entities for having or developing a transition plan</w:t>
            </w:r>
            <w:r>
              <w:rPr>
                <w:rFonts w:ascii="Calibri" w:hAnsi="Calibri" w:cs="Calibri"/>
              </w:rPr>
              <w:t xml:space="preserve"> do not</w:t>
            </w:r>
            <w:r w:rsidRPr="00EB5C0D">
              <w:rPr>
                <w:rFonts w:ascii="Calibri" w:hAnsi="Calibri" w:cs="Calibri"/>
              </w:rPr>
              <w:t xml:space="preserve"> differ from those entities identified in Q2.1</w:t>
            </w:r>
            <w:r w:rsidR="00661562">
              <w:rPr>
                <w:rFonts w:ascii="Calibri" w:hAnsi="Calibri" w:cs="Calibri"/>
              </w:rPr>
              <w:t>.</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2C465203" w:rsidR="003618D4" w:rsidRPr="00C37D48" w:rsidRDefault="003618D4" w:rsidP="00C37D48">
            <w:pPr>
              <w:rPr>
                <w:rFonts w:ascii="Calibri" w:hAnsi="Calibri" w:cs="Calibri"/>
              </w:rPr>
            </w:pPr>
          </w:p>
        </w:tc>
        <w:tc>
          <w:tcPr>
            <w:tcW w:w="2363" w:type="dxa"/>
            <w:vAlign w:val="center"/>
          </w:tcPr>
          <w:p w14:paraId="67B80ECC" w14:textId="09270FAB" w:rsidR="003618D4" w:rsidRPr="00C37D48" w:rsidRDefault="00DB45B2"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519650BC" w:rsidR="003618D4" w:rsidRPr="00C37D48" w:rsidRDefault="00C61680"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1BBB1A8F" w:rsidR="003618D4" w:rsidRPr="00C37D48" w:rsidRDefault="003618D4" w:rsidP="00C37D48">
            <w:pPr>
              <w:rPr>
                <w:rFonts w:ascii="Calibri" w:hAnsi="Calibri" w:cs="Calibri"/>
              </w:rPr>
            </w:pPr>
          </w:p>
        </w:tc>
        <w:tc>
          <w:tcPr>
            <w:tcW w:w="2363" w:type="dxa"/>
            <w:vAlign w:val="center"/>
          </w:tcPr>
          <w:p w14:paraId="02E8ED17" w14:textId="73F690F3" w:rsidR="003618D4" w:rsidRPr="00C37D48" w:rsidRDefault="00B23AEB"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8E38386" w:rsidR="003618D4" w:rsidRPr="00C37D48" w:rsidRDefault="00C61680"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B39842B" w:rsidR="003618D4" w:rsidRPr="00C37D48" w:rsidRDefault="00C61680"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48905351" w:rsidR="003618D4" w:rsidRPr="00C37D48" w:rsidRDefault="00C61680"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33E9C29E" w:rsidR="005733AF" w:rsidRPr="00C37D48" w:rsidRDefault="00DB45B2" w:rsidP="00C37D48">
            <w:pPr>
              <w:rPr>
                <w:rFonts w:ascii="Calibri" w:hAnsi="Calibri" w:cs="Calibri"/>
              </w:rPr>
            </w:pPr>
            <w:r>
              <w:rPr>
                <w:rFonts w:ascii="Calibri" w:hAnsi="Calibri" w:cs="Calibri"/>
              </w:rPr>
              <w:t>N/A.</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42D03E11" w:rsidR="00E7486E" w:rsidRPr="00C37D48" w:rsidRDefault="00427B46"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29DBFC5E"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3E1DABE0" w:rsidR="00E7486E" w:rsidRPr="00C37D48" w:rsidRDefault="00427B46" w:rsidP="00C37D48">
            <w:pPr>
              <w:rPr>
                <w:rFonts w:ascii="Calibri" w:hAnsi="Calibri" w:cs="Calibri"/>
              </w:rPr>
            </w:pPr>
            <w:r>
              <w:rPr>
                <w:rFonts w:ascii="Calibri" w:hAnsi="Calibri" w:cs="Calibri"/>
              </w:rPr>
              <w:t>N/A.</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26D7CDB7" w:rsidR="00671EA4" w:rsidRPr="00C37D48" w:rsidRDefault="00B23AEB" w:rsidP="00C37D48">
            <w:pPr>
              <w:rPr>
                <w:rFonts w:ascii="Calibri" w:hAnsi="Calibri" w:cs="Calibri"/>
              </w:rPr>
            </w:pPr>
            <w:r>
              <w:rPr>
                <w:rFonts w:ascii="Calibri" w:hAnsi="Calibri" w:cs="Calibri"/>
              </w:rP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11CF3E7" w:rsidR="00773639" w:rsidRPr="00C37D48" w:rsidRDefault="00773639" w:rsidP="00C37D48">
            <w:pPr>
              <w:rPr>
                <w:rFonts w:ascii="Calibri" w:hAnsi="Calibri" w:cs="Calibri"/>
              </w:rPr>
            </w:pPr>
          </w:p>
        </w:tc>
        <w:tc>
          <w:tcPr>
            <w:tcW w:w="2329" w:type="dxa"/>
            <w:vAlign w:val="center"/>
          </w:tcPr>
          <w:p w14:paraId="53DD0DC9" w14:textId="13578C9D"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EC5E2B8" w:rsidR="00773639" w:rsidRPr="00C37D48" w:rsidRDefault="00B23AEB" w:rsidP="00C37D48">
            <w:pPr>
              <w:rPr>
                <w:rFonts w:ascii="Calibri" w:hAnsi="Calibri" w:cs="Calibri"/>
              </w:rPr>
            </w:pPr>
            <w:r>
              <w:rPr>
                <w:rFonts w:ascii="Calibri" w:hAnsi="Calibri" w:cs="Calibri"/>
              </w:rPr>
              <w:t>X</w:t>
            </w: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4616F48D" w:rsidR="00813A3A" w:rsidRPr="00C37D48" w:rsidRDefault="0089399E" w:rsidP="00C37D48">
            <w:pPr>
              <w:rPr>
                <w:rFonts w:ascii="Calibri" w:hAnsi="Calibri" w:cs="Calibri"/>
              </w:rPr>
            </w:pPr>
            <w:r>
              <w:rPr>
                <w:rFonts w:ascii="Calibri" w:hAnsi="Calibri" w:cs="Calibri"/>
              </w:rPr>
              <w:t xml:space="preserve">Under </w:t>
            </w:r>
            <w:r w:rsidR="00BC35FB">
              <w:rPr>
                <w:rFonts w:ascii="Calibri" w:hAnsi="Calibri" w:cs="Calibri"/>
              </w:rPr>
              <w:t>Decision 882</w:t>
            </w:r>
            <w:r>
              <w:rPr>
                <w:rFonts w:ascii="Calibri" w:hAnsi="Calibri" w:cs="Calibri"/>
              </w:rPr>
              <w:t xml:space="preserve">, </w:t>
            </w:r>
            <w:r w:rsidR="00053577">
              <w:t xml:space="preserve">the Ministry of Finance, other Ministries, sectors and </w:t>
            </w:r>
            <w:r w:rsidR="001712DD">
              <w:t>P</w:t>
            </w:r>
            <w:r w:rsidR="00053577">
              <w:t xml:space="preserve">rovincial-level </w:t>
            </w:r>
            <w:r w:rsidR="001712DD">
              <w:t>P</w:t>
            </w:r>
            <w:r w:rsidR="00053577">
              <w:t>eople’s Committees shall develop green growth action plans at ministerial and provincial levels and/or integrating green growth into socio-economic development strategies, master plans and plans of sectors, fields, and territories in accordance with practical situations</w:t>
            </w:r>
            <w:r w:rsidR="001712DD">
              <w:t>.</w:t>
            </w:r>
            <w:r w:rsidR="00053577">
              <w:t xml:space="preserve"> (Item 1.1.2 of Appendix I)</w:t>
            </w: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1EDB19CA" w:rsidR="00B610C2" w:rsidRPr="00610F28" w:rsidRDefault="00AB7535"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67913A1" w:rsidR="00B610C2" w:rsidRPr="00610F28" w:rsidRDefault="00AB7535"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3A680A9" w:rsidR="00B610C2" w:rsidRPr="00610F28" w:rsidRDefault="00AB7535"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35A2AA76" w:rsidR="00B610C2" w:rsidRPr="00610F28" w:rsidRDefault="00AB7535"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C724D41" w:rsidR="00B610C2" w:rsidRPr="00610F28" w:rsidRDefault="00AB7535"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080A8F08" w:rsidR="00B610C2" w:rsidRPr="00610F28" w:rsidRDefault="00AB7535"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81DE646" w:rsidR="00B610C2" w:rsidRPr="00610F28" w:rsidRDefault="00AB7535"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4E17C007" w:rsidR="00B610C2" w:rsidRPr="00610F28" w:rsidRDefault="00AB7535"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002EBA04" w:rsidR="00B610C2" w:rsidRPr="00610F28" w:rsidRDefault="00AB7535"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1BA2ED64" w:rsidR="00B610C2" w:rsidRPr="00610F28" w:rsidRDefault="00AB7535"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0DA13EC5" w:rsidR="00B610C2" w:rsidRPr="00610F28" w:rsidRDefault="00AE6EE7" w:rsidP="00610F28">
            <w:pPr>
              <w:rPr>
                <w:rFonts w:ascii="Calibri" w:hAnsi="Calibri" w:cs="Calibri"/>
              </w:rPr>
            </w:pPr>
            <w:r>
              <w:rPr>
                <w:rFonts w:ascii="Calibri" w:hAnsi="Calibri" w:cs="Calibri"/>
              </w:rPr>
              <w:t>X</w:t>
            </w:r>
          </w:p>
        </w:tc>
        <w:tc>
          <w:tcPr>
            <w:tcW w:w="1450" w:type="dxa"/>
            <w:vAlign w:val="center"/>
          </w:tcPr>
          <w:p w14:paraId="292FE0E0" w14:textId="39E4EEDE"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7DF3168F" w14:textId="1EAC93F7" w:rsidR="00AE6EE7" w:rsidRPr="00AE6EE7" w:rsidRDefault="00AE6EE7" w:rsidP="00AE6EE7">
            <w:pPr>
              <w:rPr>
                <w:rFonts w:ascii="Calibri" w:hAnsi="Calibri" w:cs="Calibri"/>
              </w:rPr>
            </w:pPr>
            <w:r w:rsidRPr="00AE6EE7">
              <w:rPr>
                <w:rFonts w:ascii="Calibri" w:hAnsi="Calibri" w:cs="Calibri"/>
              </w:rPr>
              <w:t>United Nations Framework Convention on Climate Change (UNFCCC) (1992):</w:t>
            </w:r>
          </w:p>
          <w:p w14:paraId="2FB3CD37" w14:textId="79B0B1B7" w:rsidR="00A957FA" w:rsidRDefault="00A957FA" w:rsidP="00AE6EE7">
            <w:pPr>
              <w:rPr>
                <w:rFonts w:ascii="Calibri" w:hAnsi="Calibri" w:cs="Calibri"/>
              </w:rPr>
            </w:pPr>
            <w:r>
              <w:rPr>
                <w:rFonts w:ascii="Calibri" w:hAnsi="Calibri" w:cs="Calibri"/>
              </w:rPr>
              <w:t>[</w:t>
            </w:r>
            <w:hyperlink r:id="rId33" w:history="1">
              <w:r w:rsidR="000F495A" w:rsidRPr="0062680D">
                <w:rPr>
                  <w:rStyle w:val="Hyperlink"/>
                  <w:rFonts w:ascii="Calibri" w:hAnsi="Calibri" w:cs="Calibri"/>
                </w:rPr>
                <w:t>https://web.archive.org/web/20250713224622/https://unfccc.int/files/essential_background/background_publications_htmlpdf/application/pdf/conveng.pdf</w:t>
              </w:r>
            </w:hyperlink>
            <w:r>
              <w:rPr>
                <w:rFonts w:ascii="Calibri" w:hAnsi="Calibri" w:cs="Calibri"/>
              </w:rPr>
              <w:t>]</w:t>
            </w:r>
          </w:p>
          <w:p w14:paraId="151D1A22" w14:textId="77777777" w:rsidR="00AE6EE7" w:rsidRDefault="00AE6EE7" w:rsidP="00AE6EE7">
            <w:pPr>
              <w:rPr>
                <w:rFonts w:ascii="Calibri" w:hAnsi="Calibri" w:cs="Calibri"/>
              </w:rPr>
            </w:pPr>
            <w:r>
              <w:rPr>
                <w:rFonts w:ascii="Calibri" w:hAnsi="Calibri" w:cs="Calibri"/>
              </w:rPr>
              <w:t>Blue Carbon Initiative:</w:t>
            </w:r>
          </w:p>
          <w:p w14:paraId="0D576CD1" w14:textId="0A9EBA49" w:rsidR="003A700D" w:rsidRDefault="00B36E68" w:rsidP="00AE6EE7">
            <w:pPr>
              <w:rPr>
                <w:rFonts w:ascii="Calibri" w:hAnsi="Calibri" w:cs="Calibri"/>
              </w:rPr>
            </w:pPr>
            <w:r>
              <w:rPr>
                <w:rFonts w:ascii="Calibri" w:hAnsi="Calibri" w:cs="Calibri"/>
              </w:rPr>
              <w:t>[</w:t>
            </w:r>
            <w:hyperlink r:id="rId34" w:history="1">
              <w:r w:rsidRPr="0062680D">
                <w:rPr>
                  <w:rStyle w:val="Hyperlink"/>
                  <w:rFonts w:ascii="Calibri" w:hAnsi="Calibri" w:cs="Calibri"/>
                </w:rPr>
                <w:t>https://web.archive.org/web/20250730160957/https://www.thebluecarboninitiative.org/</w:t>
              </w:r>
            </w:hyperlink>
            <w:r>
              <w:rPr>
                <w:rFonts w:ascii="Calibri" w:hAnsi="Calibri" w:cs="Calibri"/>
              </w:rPr>
              <w:t>]</w:t>
            </w:r>
          </w:p>
          <w:p w14:paraId="41F6C72A" w14:textId="1CA19C40" w:rsidR="003A700D" w:rsidRDefault="003A700D" w:rsidP="003A700D">
            <w:pPr>
              <w:rPr>
                <w:rFonts w:ascii="Calibri" w:hAnsi="Calibri" w:cs="Calibri"/>
              </w:rPr>
            </w:pPr>
            <w:r w:rsidRPr="003A700D">
              <w:rPr>
                <w:rFonts w:ascii="Calibri" w:hAnsi="Calibri" w:cs="Calibri"/>
              </w:rPr>
              <w:t>Intergovernmental Oceanographic Commission</w:t>
            </w:r>
            <w:r>
              <w:rPr>
                <w:rFonts w:ascii="Calibri" w:hAnsi="Calibri" w:cs="Calibri"/>
              </w:rPr>
              <w:t xml:space="preserve"> </w:t>
            </w:r>
            <w:r w:rsidR="00A04E15">
              <w:rPr>
                <w:rFonts w:ascii="Calibri" w:hAnsi="Calibri" w:cs="Calibri"/>
              </w:rPr>
              <w:t>(IOC</w:t>
            </w:r>
            <w:r>
              <w:rPr>
                <w:rFonts w:ascii="Calibri" w:hAnsi="Calibri" w:cs="Calibri"/>
              </w:rPr>
              <w:t xml:space="preserve"> UNESCO</w:t>
            </w:r>
            <w:r w:rsidR="00A04E15">
              <w:rPr>
                <w:rFonts w:ascii="Calibri" w:hAnsi="Calibri" w:cs="Calibri"/>
              </w:rPr>
              <w:t>)</w:t>
            </w:r>
            <w:r w:rsidR="00797D5D">
              <w:rPr>
                <w:rFonts w:ascii="Calibri" w:hAnsi="Calibri" w:cs="Calibri"/>
              </w:rPr>
              <w:t>:</w:t>
            </w:r>
          </w:p>
          <w:p w14:paraId="6212534C" w14:textId="33AEE82E" w:rsidR="00231566" w:rsidRDefault="00231566" w:rsidP="003A700D">
            <w:pPr>
              <w:rPr>
                <w:rFonts w:ascii="Calibri" w:hAnsi="Calibri" w:cs="Calibri"/>
              </w:rPr>
            </w:pPr>
            <w:r>
              <w:rPr>
                <w:rFonts w:ascii="Calibri" w:hAnsi="Calibri" w:cs="Calibri"/>
              </w:rPr>
              <w:t>[</w:t>
            </w:r>
            <w:hyperlink r:id="rId35" w:history="1">
              <w:r w:rsidR="00743073" w:rsidRPr="0062680D">
                <w:rPr>
                  <w:rStyle w:val="Hyperlink"/>
                  <w:rFonts w:ascii="Calibri" w:hAnsi="Calibri" w:cs="Calibri"/>
                </w:rPr>
                <w:t>https://www.ioc.unesco.org/en/blue-carbon</w:t>
              </w:r>
            </w:hyperlink>
            <w:r>
              <w:rPr>
                <w:rFonts w:ascii="Calibri" w:hAnsi="Calibri" w:cs="Calibri"/>
              </w:rPr>
              <w:t>]</w:t>
            </w:r>
          </w:p>
          <w:p w14:paraId="79D2B5CC" w14:textId="065D3F4A" w:rsidR="000A2494" w:rsidRDefault="000A2494" w:rsidP="00AE6EE7">
            <w:pPr>
              <w:rPr>
                <w:rFonts w:ascii="Calibri" w:hAnsi="Calibri" w:cs="Calibri"/>
              </w:rPr>
            </w:pPr>
            <w:r w:rsidRPr="00743073">
              <w:rPr>
                <w:rFonts w:ascii="Calibri" w:hAnsi="Calibri" w:cs="Calibri"/>
                <w:i/>
                <w:iCs/>
              </w:rPr>
              <w:t>*</w:t>
            </w:r>
            <w:r w:rsidR="00231566" w:rsidRPr="00743073">
              <w:rPr>
                <w:rFonts w:ascii="Calibri" w:hAnsi="Calibri" w:cs="Calibri"/>
                <w:i/>
                <w:iCs/>
              </w:rPr>
              <w:t>The</w:t>
            </w:r>
            <w:r w:rsidRPr="00743073">
              <w:rPr>
                <w:rFonts w:ascii="Calibri" w:hAnsi="Calibri" w:cs="Calibri"/>
                <w:i/>
                <w:iCs/>
              </w:rPr>
              <w:t xml:space="preserve"> above link is </w:t>
            </w:r>
            <w:r w:rsidR="008D393E" w:rsidRPr="00743073">
              <w:rPr>
                <w:rFonts w:ascii="Calibri" w:hAnsi="Calibri" w:cs="Calibri"/>
                <w:i/>
                <w:iCs/>
              </w:rPr>
              <w:t>unable to be archived.</w:t>
            </w:r>
          </w:p>
          <w:p w14:paraId="4E6FA621" w14:textId="77777777" w:rsidR="00F85665" w:rsidRDefault="00F85665" w:rsidP="00AE6EE7">
            <w:pPr>
              <w:rPr>
                <w:rFonts w:ascii="Calibri" w:hAnsi="Calibri" w:cs="Calibri"/>
              </w:rPr>
            </w:pPr>
            <w:r>
              <w:rPr>
                <w:rFonts w:ascii="Calibri" w:hAnsi="Calibri" w:cs="Calibri"/>
              </w:rPr>
              <w:t xml:space="preserve">Proposal for </w:t>
            </w:r>
            <w:r w:rsidRPr="00F85665">
              <w:rPr>
                <w:rFonts w:ascii="Calibri" w:hAnsi="Calibri" w:cs="Calibri"/>
              </w:rPr>
              <w:t xml:space="preserve">Carbon Border Adjustment Mechanism </w:t>
            </w:r>
            <w:r w:rsidR="0063514E">
              <w:rPr>
                <w:rFonts w:ascii="Calibri" w:hAnsi="Calibri" w:cs="Calibri"/>
              </w:rPr>
              <w:t>(</w:t>
            </w:r>
            <w:r w:rsidRPr="00F85665">
              <w:rPr>
                <w:rFonts w:ascii="Calibri" w:hAnsi="Calibri" w:cs="Calibri"/>
              </w:rPr>
              <w:t>CBAM</w:t>
            </w:r>
            <w:r w:rsidR="0063514E">
              <w:rPr>
                <w:rFonts w:ascii="Calibri" w:hAnsi="Calibri" w:cs="Calibri"/>
              </w:rPr>
              <w:t>) (2021):</w:t>
            </w:r>
          </w:p>
          <w:p w14:paraId="4353821C" w14:textId="4251B946" w:rsidR="003B5323" w:rsidRDefault="00A66543" w:rsidP="003B5323">
            <w:pPr>
              <w:rPr>
                <w:rFonts w:ascii="Calibri" w:hAnsi="Calibri" w:cs="Calibri"/>
              </w:rPr>
            </w:pPr>
            <w:r>
              <w:rPr>
                <w:rFonts w:ascii="Calibri" w:hAnsi="Calibri" w:cs="Calibri"/>
              </w:rPr>
              <w:lastRenderedPageBreak/>
              <w:t>[</w:t>
            </w:r>
            <w:hyperlink r:id="rId36" w:history="1">
              <w:r w:rsidRPr="0062680D">
                <w:rPr>
                  <w:rStyle w:val="Hyperlink"/>
                  <w:rFonts w:ascii="Calibri" w:hAnsi="Calibri" w:cs="Calibri"/>
                </w:rPr>
                <w:t>https://web.archive.org/web/20250730161452/https://eur-lex.europa.eu/legal-content/EN/TXT/HTML/?uri=CELEX:52021PC0564</w:t>
              </w:r>
            </w:hyperlink>
            <w:r>
              <w:rPr>
                <w:rFonts w:ascii="Calibri" w:hAnsi="Calibri" w:cs="Calibri"/>
              </w:rPr>
              <w:t>]</w:t>
            </w:r>
          </w:p>
          <w:p w14:paraId="75B3531F" w14:textId="77777777" w:rsidR="003B5323" w:rsidRDefault="003B5323" w:rsidP="003B5323">
            <w:pPr>
              <w:rPr>
                <w:rFonts w:ascii="Calibri" w:hAnsi="Calibri" w:cs="Calibri"/>
              </w:rPr>
            </w:pPr>
            <w:r w:rsidRPr="008C6028">
              <w:rPr>
                <w:rFonts w:ascii="Calibri" w:hAnsi="Calibri" w:cs="Calibri"/>
              </w:rPr>
              <w:t>Partnerships in Environmental Management for the Seas of East Asia (PEMSEA)</w:t>
            </w:r>
          </w:p>
          <w:p w14:paraId="3C2756D6" w14:textId="042158CE" w:rsidR="003B5323" w:rsidRPr="00610F28" w:rsidRDefault="003B5323" w:rsidP="00AE6EE7">
            <w:pPr>
              <w:rPr>
                <w:rFonts w:ascii="Calibri" w:hAnsi="Calibri" w:cs="Calibri"/>
              </w:rPr>
            </w:pPr>
            <w:r>
              <w:rPr>
                <w:rFonts w:ascii="Calibri" w:hAnsi="Calibri" w:cs="Calibri"/>
              </w:rPr>
              <w:t>[</w:t>
            </w:r>
            <w:hyperlink r:id="rId37" w:history="1">
              <w:r w:rsidRPr="0062680D">
                <w:rPr>
                  <w:rStyle w:val="Hyperlink"/>
                  <w:rFonts w:ascii="Calibri" w:hAnsi="Calibri" w:cs="Calibri"/>
                </w:rPr>
                <w:t>https://web.archive.org/web/20250730161958/https://www.pemsea.org/blue-economy</w:t>
              </w:r>
            </w:hyperlink>
            <w:r>
              <w:rPr>
                <w:rFonts w:ascii="Calibri" w:hAnsi="Calibri" w:cs="Calibri"/>
              </w:rPr>
              <w:t>]</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lastRenderedPageBreak/>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B7E989F" w:rsidR="00250F54" w:rsidRPr="00610F28" w:rsidRDefault="00E27AC6" w:rsidP="00610F28">
            <w:pPr>
              <w:rPr>
                <w:rFonts w:ascii="Calibri" w:hAnsi="Calibri" w:cs="Calibri"/>
              </w:rPr>
            </w:pPr>
            <w:r>
              <w:rPr>
                <w:rFonts w:ascii="Calibri" w:hAnsi="Calibri" w:cs="Calibri"/>
              </w:rPr>
              <w:t>N/A.</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9AFCDA6" w:rsidR="00D4323A" w:rsidRPr="00610F28" w:rsidRDefault="00AB7535"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68716292" w:rsidR="00D4323A" w:rsidRPr="00610F28" w:rsidRDefault="00AB7535"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5B8973AC" w:rsidR="00D4323A" w:rsidRPr="00610F28" w:rsidRDefault="00AB7535"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5CBBC9E8" w:rsidR="00D4323A" w:rsidRPr="00610F28" w:rsidRDefault="00AB7535"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43277B8E" w:rsidR="00D4323A" w:rsidRPr="00610F28" w:rsidRDefault="00AB7535"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2B3DA286" w:rsidR="00D4323A" w:rsidRPr="00610F28" w:rsidRDefault="00AB7535"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690AEF7" w:rsidR="00D4323A" w:rsidRPr="00610F28" w:rsidRDefault="00AB7535"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27953417" w:rsidR="00D4323A" w:rsidRPr="00610F28" w:rsidRDefault="00AB7535"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21FC21A9" w:rsidR="00D4323A" w:rsidRPr="00610F28" w:rsidRDefault="00AB7535"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60A418EC" w:rsidR="00D4323A" w:rsidRPr="00610F28" w:rsidRDefault="00AB7535"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2B1F02A"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3EE827A2" w:rsidR="00D4323A" w:rsidRPr="00610F28" w:rsidRDefault="000733D0"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2F9E846D" w:rsidR="00D4323A" w:rsidRPr="00610F28" w:rsidRDefault="00AB7535"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6F4B1F17" w:rsidR="00D4323A" w:rsidRPr="00610F28" w:rsidRDefault="00AB7535"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4EE2CDCE" w:rsidR="00C66EE0" w:rsidRPr="00610F28" w:rsidRDefault="00AB7535" w:rsidP="00610F28">
            <w:pPr>
              <w:rPr>
                <w:rFonts w:ascii="Calibri" w:hAnsi="Calibri" w:cs="Calibri"/>
              </w:rPr>
            </w:pPr>
            <w:r>
              <w:rPr>
                <w:rFonts w:ascii="Calibri" w:hAnsi="Calibri" w:cs="Calibri"/>
              </w:rPr>
              <w:t>N/A.</w:t>
            </w: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199B3372" w:rsidR="00C66EE0" w:rsidRPr="00610F28" w:rsidRDefault="007A0DA3" w:rsidP="00610F28">
            <w:pPr>
              <w:rPr>
                <w:rFonts w:ascii="Calibri" w:hAnsi="Calibri" w:cs="Calibri"/>
              </w:rPr>
            </w:pPr>
            <w:r>
              <w:rPr>
                <w:rFonts w:ascii="Calibri" w:hAnsi="Calibri" w:cs="Calibri"/>
              </w:rPr>
              <w:t>N/A.</w:t>
            </w: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514AFDDA" w:rsidR="00C66EE0" w:rsidRPr="00610F28" w:rsidRDefault="007A0DA3" w:rsidP="00610F28">
            <w:pPr>
              <w:rPr>
                <w:rFonts w:ascii="Calibri" w:hAnsi="Calibri" w:cs="Calibri"/>
              </w:rPr>
            </w:pPr>
            <w:r>
              <w:rPr>
                <w:rFonts w:ascii="Calibri" w:hAnsi="Calibri" w:cs="Calibri"/>
              </w:rPr>
              <w:t>N/A.</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56001411" w:rsidR="00C66EE0" w:rsidRPr="00610F28" w:rsidRDefault="00954350" w:rsidP="00610F28">
            <w:pPr>
              <w:rPr>
                <w:rFonts w:ascii="Calibri" w:hAnsi="Calibri" w:cs="Calibri"/>
              </w:rPr>
            </w:pPr>
            <w:r>
              <w:rPr>
                <w:rFonts w:ascii="Calibri" w:hAnsi="Calibri" w:cs="Calibri"/>
              </w:rPr>
              <w:t>N/A.</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5C0EC058" w:rsidR="00C66EE0" w:rsidRPr="00610F28" w:rsidRDefault="00954350" w:rsidP="00610F28">
            <w:pPr>
              <w:rPr>
                <w:rFonts w:ascii="Calibri" w:hAnsi="Calibri" w:cs="Calibri"/>
              </w:rPr>
            </w:pPr>
            <w:r>
              <w:rPr>
                <w:rFonts w:ascii="Calibri" w:hAnsi="Calibri" w:cs="Calibri"/>
              </w:rPr>
              <w:t>N/A.</w:t>
            </w:r>
          </w:p>
        </w:tc>
      </w:tr>
      <w:tr w:rsidR="00AB7535" w:rsidRPr="00610F28" w14:paraId="12303B6E" w14:textId="77777777" w:rsidTr="00C15367">
        <w:trPr>
          <w:trHeight w:val="440"/>
        </w:trPr>
        <w:tc>
          <w:tcPr>
            <w:tcW w:w="1066" w:type="dxa"/>
            <w:vAlign w:val="center"/>
          </w:tcPr>
          <w:p w14:paraId="7AE1A675" w14:textId="5D6D163E" w:rsidR="00AB7535" w:rsidRPr="00610F28" w:rsidRDefault="00AB7535" w:rsidP="00AB7535">
            <w:pPr>
              <w:rPr>
                <w:rFonts w:ascii="Calibri" w:hAnsi="Calibri" w:cs="Calibri"/>
              </w:rPr>
            </w:pPr>
            <w:r w:rsidRPr="00610F28">
              <w:rPr>
                <w:rFonts w:ascii="Calibri" w:hAnsi="Calibri" w:cs="Calibri"/>
              </w:rPr>
              <w:lastRenderedPageBreak/>
              <w:t>3.5.2</w:t>
            </w:r>
          </w:p>
        </w:tc>
        <w:tc>
          <w:tcPr>
            <w:tcW w:w="4154" w:type="dxa"/>
            <w:shd w:val="clear" w:color="auto" w:fill="E2EFD9" w:themeFill="accent6" w:themeFillTint="33"/>
            <w:vAlign w:val="center"/>
          </w:tcPr>
          <w:p w14:paraId="3DBBE099" w14:textId="77777777" w:rsidR="00AB7535" w:rsidRPr="00610F28" w:rsidRDefault="00AB7535" w:rsidP="00AB7535">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tcPr>
          <w:p w14:paraId="6BA41E6D" w14:textId="3CF5C696" w:rsidR="00AB7535" w:rsidRPr="00610F28" w:rsidRDefault="00954350" w:rsidP="00AB7535">
            <w:pPr>
              <w:rPr>
                <w:rFonts w:ascii="Calibri" w:hAnsi="Calibri" w:cs="Calibri"/>
              </w:rPr>
            </w:pPr>
            <w:r>
              <w:rPr>
                <w:rFonts w:ascii="Calibri" w:hAnsi="Calibri" w:cs="Calibri"/>
              </w:rPr>
              <w:t>N/A.</w:t>
            </w:r>
          </w:p>
        </w:tc>
      </w:tr>
      <w:tr w:rsidR="00AB7535" w:rsidRPr="00EB7FED" w14:paraId="5F59079F" w14:textId="77777777" w:rsidTr="00C15367">
        <w:trPr>
          <w:trHeight w:val="440"/>
        </w:trPr>
        <w:tc>
          <w:tcPr>
            <w:tcW w:w="1066" w:type="dxa"/>
            <w:vAlign w:val="center"/>
          </w:tcPr>
          <w:p w14:paraId="5F6499F0" w14:textId="0DF6E6B2" w:rsidR="00AB7535" w:rsidRPr="00610F28" w:rsidRDefault="00AB7535" w:rsidP="00AB7535">
            <w:pPr>
              <w:rPr>
                <w:rFonts w:ascii="Calibri" w:hAnsi="Calibri" w:cs="Calibri"/>
              </w:rPr>
            </w:pPr>
            <w:r w:rsidRPr="00610F28">
              <w:rPr>
                <w:rFonts w:ascii="Calibri" w:hAnsi="Calibri" w:cs="Calibri"/>
              </w:rPr>
              <w:t>3.5.3</w:t>
            </w:r>
          </w:p>
        </w:tc>
        <w:tc>
          <w:tcPr>
            <w:tcW w:w="4154" w:type="dxa"/>
            <w:shd w:val="clear" w:color="auto" w:fill="E2EFD9" w:themeFill="accent6" w:themeFillTint="33"/>
            <w:vAlign w:val="center"/>
          </w:tcPr>
          <w:p w14:paraId="3172881F" w14:textId="77777777" w:rsidR="00AB7535" w:rsidRPr="00610F28" w:rsidRDefault="00AB7535" w:rsidP="00AB7535">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tcPr>
          <w:p w14:paraId="11DCD160" w14:textId="3F6B0A1A" w:rsidR="00AB7535" w:rsidRPr="00610F28" w:rsidRDefault="00954350" w:rsidP="00AB7535">
            <w:pPr>
              <w:rPr>
                <w:rFonts w:ascii="Calibri" w:hAnsi="Calibri" w:cs="Calibri"/>
                <w:lang w:val="sv-SE"/>
              </w:rPr>
            </w:pPr>
            <w:r>
              <w:rPr>
                <w:rFonts w:ascii="Calibri" w:hAnsi="Calibri" w:cs="Calibri"/>
              </w:rPr>
              <w:t>N/A.</w:t>
            </w:r>
          </w:p>
        </w:tc>
      </w:tr>
      <w:tr w:rsidR="00AB7535" w:rsidRPr="00610F28" w14:paraId="4A6EF4F3" w14:textId="77777777" w:rsidTr="00C15367">
        <w:trPr>
          <w:trHeight w:val="620"/>
        </w:trPr>
        <w:tc>
          <w:tcPr>
            <w:tcW w:w="1066" w:type="dxa"/>
            <w:vAlign w:val="center"/>
          </w:tcPr>
          <w:p w14:paraId="75863DFE" w14:textId="2A346226" w:rsidR="00AB7535" w:rsidRPr="00610F28" w:rsidRDefault="00AB7535" w:rsidP="00AB7535">
            <w:pPr>
              <w:rPr>
                <w:rFonts w:ascii="Calibri" w:hAnsi="Calibri" w:cs="Calibri"/>
              </w:rPr>
            </w:pPr>
            <w:r w:rsidRPr="00610F28">
              <w:rPr>
                <w:rFonts w:ascii="Calibri" w:hAnsi="Calibri" w:cs="Calibri"/>
              </w:rPr>
              <w:t>3.5.4</w:t>
            </w:r>
          </w:p>
        </w:tc>
        <w:tc>
          <w:tcPr>
            <w:tcW w:w="4154" w:type="dxa"/>
            <w:shd w:val="clear" w:color="auto" w:fill="E2EFD9" w:themeFill="accent6" w:themeFillTint="33"/>
            <w:vAlign w:val="center"/>
          </w:tcPr>
          <w:p w14:paraId="3A05344E" w14:textId="77777777" w:rsidR="00AB7535" w:rsidRPr="00610F28" w:rsidRDefault="00AB7535" w:rsidP="00AB7535">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tcPr>
          <w:p w14:paraId="74B47810" w14:textId="086F6BEE" w:rsidR="00AB7535" w:rsidRPr="00610F28" w:rsidRDefault="00954350" w:rsidP="00AB7535">
            <w:pPr>
              <w:rPr>
                <w:rFonts w:ascii="Calibri" w:hAnsi="Calibri" w:cs="Calibri"/>
              </w:rPr>
            </w:pPr>
            <w:r>
              <w:rPr>
                <w:rFonts w:ascii="Calibri" w:hAnsi="Calibri" w:cs="Calibri"/>
              </w:rPr>
              <w:t>N/A.</w:t>
            </w:r>
          </w:p>
        </w:tc>
      </w:tr>
      <w:tr w:rsidR="00AB7535" w:rsidRPr="00610F28" w14:paraId="143820B9" w14:textId="77777777" w:rsidTr="00C15367">
        <w:trPr>
          <w:trHeight w:val="440"/>
        </w:trPr>
        <w:tc>
          <w:tcPr>
            <w:tcW w:w="1066" w:type="dxa"/>
            <w:vAlign w:val="center"/>
          </w:tcPr>
          <w:p w14:paraId="1DB7E0ED" w14:textId="1A47B2EF" w:rsidR="00AB7535" w:rsidRPr="00610F28" w:rsidRDefault="00AB7535" w:rsidP="00AB7535">
            <w:pPr>
              <w:rPr>
                <w:rFonts w:ascii="Calibri" w:hAnsi="Calibri" w:cs="Calibri"/>
              </w:rPr>
            </w:pPr>
            <w:r w:rsidRPr="00610F28">
              <w:rPr>
                <w:rFonts w:ascii="Calibri" w:hAnsi="Calibri" w:cs="Calibri"/>
              </w:rPr>
              <w:t>3.5.5</w:t>
            </w:r>
          </w:p>
        </w:tc>
        <w:tc>
          <w:tcPr>
            <w:tcW w:w="4154" w:type="dxa"/>
            <w:shd w:val="clear" w:color="auto" w:fill="E2EFD9" w:themeFill="accent6" w:themeFillTint="33"/>
            <w:vAlign w:val="center"/>
          </w:tcPr>
          <w:p w14:paraId="323CA4FD" w14:textId="77777777" w:rsidR="00AB7535" w:rsidRPr="00610F28" w:rsidRDefault="00AB7535" w:rsidP="00AB7535">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tcPr>
          <w:p w14:paraId="5B923CEC" w14:textId="358C2CD4" w:rsidR="00AB7535" w:rsidRPr="00610F28" w:rsidRDefault="00954350" w:rsidP="00AB7535">
            <w:pPr>
              <w:rPr>
                <w:rFonts w:ascii="Calibri" w:hAnsi="Calibri" w:cs="Calibri"/>
              </w:rPr>
            </w:pPr>
            <w:r>
              <w:rPr>
                <w:rFonts w:ascii="Calibri" w:hAnsi="Calibri" w:cs="Calibri"/>
              </w:rPr>
              <w:t>N/A.</w:t>
            </w:r>
          </w:p>
        </w:tc>
      </w:tr>
      <w:tr w:rsidR="00AB7535" w:rsidRPr="00610F28" w14:paraId="41C6A140" w14:textId="77777777" w:rsidTr="00C15367">
        <w:trPr>
          <w:trHeight w:val="350"/>
        </w:trPr>
        <w:tc>
          <w:tcPr>
            <w:tcW w:w="1066" w:type="dxa"/>
            <w:vAlign w:val="center"/>
          </w:tcPr>
          <w:p w14:paraId="484C1DC4" w14:textId="0EA04AAA" w:rsidR="00AB7535" w:rsidRPr="00610F28" w:rsidRDefault="00AB7535" w:rsidP="00AB7535">
            <w:pPr>
              <w:rPr>
                <w:rFonts w:ascii="Calibri" w:hAnsi="Calibri" w:cs="Calibri"/>
              </w:rPr>
            </w:pPr>
            <w:r w:rsidRPr="00610F28">
              <w:rPr>
                <w:rFonts w:ascii="Calibri" w:hAnsi="Calibri" w:cs="Calibri"/>
              </w:rPr>
              <w:t>3.5.6</w:t>
            </w:r>
          </w:p>
        </w:tc>
        <w:tc>
          <w:tcPr>
            <w:tcW w:w="4154" w:type="dxa"/>
            <w:shd w:val="clear" w:color="auto" w:fill="E2EFD9" w:themeFill="accent6" w:themeFillTint="33"/>
            <w:vAlign w:val="center"/>
          </w:tcPr>
          <w:p w14:paraId="2B1EC9C3" w14:textId="77777777" w:rsidR="00AB7535" w:rsidRPr="00610F28" w:rsidRDefault="00AB7535" w:rsidP="00AB7535">
            <w:pPr>
              <w:rPr>
                <w:rFonts w:ascii="Calibri" w:hAnsi="Calibri" w:cs="Calibri"/>
              </w:rPr>
            </w:pPr>
            <w:r w:rsidRPr="00610F28">
              <w:rPr>
                <w:rFonts w:ascii="Calibri" w:hAnsi="Calibri" w:cs="Calibri"/>
              </w:rPr>
              <w:t>Other</w:t>
            </w:r>
          </w:p>
        </w:tc>
        <w:tc>
          <w:tcPr>
            <w:tcW w:w="5220" w:type="dxa"/>
            <w:gridSpan w:val="3"/>
            <w:shd w:val="clear" w:color="auto" w:fill="auto"/>
          </w:tcPr>
          <w:p w14:paraId="572F0459" w14:textId="5DA090AA" w:rsidR="00AB7535" w:rsidRPr="00610F28" w:rsidRDefault="00954350" w:rsidP="00AB7535">
            <w:pPr>
              <w:rPr>
                <w:rFonts w:ascii="Calibri" w:hAnsi="Calibri" w:cs="Calibri"/>
              </w:rPr>
            </w:pPr>
            <w:r>
              <w:rPr>
                <w:rFonts w:ascii="Calibri" w:hAnsi="Calibri" w:cs="Calibri"/>
              </w:rPr>
              <w:t>N/A.</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6A28DF4" w:rsidR="00C66EE0" w:rsidRPr="00610F28" w:rsidRDefault="00AB7535"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56218CD9" w:rsidR="00C66EE0" w:rsidRPr="00610F28" w:rsidRDefault="00AB7535" w:rsidP="00610F28">
            <w:pPr>
              <w:rPr>
                <w:rFonts w:ascii="Calibri" w:hAnsi="Calibri" w:cs="Calibri"/>
              </w:rPr>
            </w:pPr>
            <w:r>
              <w:rPr>
                <w:rFonts w:ascii="Calibri" w:hAnsi="Calibri" w:cs="Calibri"/>
              </w:rPr>
              <w:t>N/A.</w:t>
            </w: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5746F100" w:rsidR="00C66EE0" w:rsidRPr="00610F28" w:rsidRDefault="00954350" w:rsidP="00610F28">
            <w:pPr>
              <w:rPr>
                <w:rFonts w:ascii="Calibri" w:hAnsi="Calibri" w:cs="Calibri"/>
              </w:rPr>
            </w:pPr>
            <w:r>
              <w:rPr>
                <w:rFonts w:ascii="Calibri" w:hAnsi="Calibri" w:cs="Calibri"/>
              </w:rPr>
              <w:t>N/A.</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90C5C88" w:rsidR="007B7083" w:rsidRPr="00610F28" w:rsidRDefault="00AB7535" w:rsidP="00610F28">
            <w:pPr>
              <w:rPr>
                <w:rFonts w:ascii="Calibri" w:hAnsi="Calibri" w:cs="Calibri"/>
              </w:rPr>
            </w:pPr>
            <w:r>
              <w:rPr>
                <w:rFonts w:ascii="Calibri" w:hAnsi="Calibri" w:cs="Calibri"/>
              </w:rPr>
              <w:t>N/A.</w:t>
            </w: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3DAA6D1"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20EB92B0" w:rsidR="00C66EE0" w:rsidRPr="00610F28" w:rsidRDefault="00AB7535" w:rsidP="00610F28">
            <w:pPr>
              <w:rPr>
                <w:rFonts w:ascii="Calibri" w:hAnsi="Calibri" w:cs="Calibri"/>
              </w:rPr>
            </w:pPr>
            <w:r>
              <w:rPr>
                <w:rFonts w:ascii="Calibri" w:hAnsi="Calibri" w:cs="Calibri"/>
              </w:rPr>
              <w:t>N/A.</w:t>
            </w: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263E90B2"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2DCA8703" w:rsidR="00C66EE0" w:rsidRPr="00610F28" w:rsidRDefault="00954350"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99BF1B0" w14:textId="56525AB9" w:rsidR="003F21F9" w:rsidRDefault="003F21F9" w:rsidP="003F21F9">
            <w:pPr>
              <w:spacing w:line="276" w:lineRule="auto"/>
              <w:rPr>
                <w:color w:val="000000" w:themeColor="text1"/>
                <w:lang w:val="en-US"/>
              </w:rPr>
            </w:pPr>
            <w:r>
              <w:rPr>
                <w:rFonts w:ascii="Calibri" w:hAnsi="Calibri" w:cs="Calibri"/>
                <w:lang w:val="en-US"/>
              </w:rPr>
              <w:t xml:space="preserve">Multiple policy tools have been promulgated in relation to </w:t>
            </w:r>
            <w:r w:rsidR="00146368">
              <w:rPr>
                <w:rFonts w:ascii="Calibri" w:hAnsi="Calibri" w:cs="Calibri"/>
                <w:lang w:val="en-US"/>
              </w:rPr>
              <w:t>public procurement</w:t>
            </w:r>
            <w:r>
              <w:rPr>
                <w:rFonts w:ascii="Calibri" w:hAnsi="Calibri" w:cs="Calibri"/>
                <w:lang w:val="en-US"/>
              </w:rPr>
              <w:t xml:space="preserve"> duties as prescribed in </w:t>
            </w:r>
            <w:r w:rsidR="00BC35FB">
              <w:rPr>
                <w:rFonts w:ascii="Calibri" w:hAnsi="Calibri" w:cs="Calibri"/>
                <w:lang w:val="en-US"/>
              </w:rPr>
              <w:t>Decision 882</w:t>
            </w:r>
            <w:r>
              <w:rPr>
                <w:rFonts w:ascii="Calibri" w:hAnsi="Calibri" w:cs="Calibri"/>
                <w:lang w:val="en-US"/>
              </w:rPr>
              <w:t>, for instance</w:t>
            </w:r>
            <w:r>
              <w:rPr>
                <w:color w:val="000000" w:themeColor="text1"/>
                <w:lang w:val="en-US"/>
              </w:rPr>
              <w:t>:</w:t>
            </w:r>
          </w:p>
          <w:p w14:paraId="6C46805C" w14:textId="306F4EA3" w:rsidR="003F21F9" w:rsidRDefault="003F21F9" w:rsidP="003F21F9">
            <w:pPr>
              <w:spacing w:line="276" w:lineRule="auto"/>
              <w:rPr>
                <w:color w:val="000000" w:themeColor="text1"/>
              </w:rPr>
            </w:pPr>
            <w:r w:rsidRPr="004D59B6">
              <w:rPr>
                <w:lang w:val="en-US"/>
              </w:rPr>
              <w:t xml:space="preserve">Decision </w:t>
            </w:r>
            <w:r>
              <w:rPr>
                <w:lang w:val="en-US"/>
              </w:rPr>
              <w:t xml:space="preserve">No. </w:t>
            </w:r>
            <w:r w:rsidRPr="00514400">
              <w:rPr>
                <w:lang w:val="en-US"/>
              </w:rPr>
              <w:t>1318/Q</w:t>
            </w:r>
            <w:r>
              <w:rPr>
                <w:lang w:val="en-US"/>
              </w:rPr>
              <w:t>D</w:t>
            </w:r>
            <w:r w:rsidRPr="00514400">
              <w:rPr>
                <w:lang w:val="en-US"/>
              </w:rPr>
              <w:t>-UBND</w:t>
            </w:r>
            <w:r>
              <w:rPr>
                <w:lang w:val="en-US"/>
              </w:rPr>
              <w:t xml:space="preserve"> Approving the Action Plan for Green Growth of Quang Ninh Province </w:t>
            </w:r>
            <w:r w:rsidR="002C49EC">
              <w:rPr>
                <w:lang w:val="en-US"/>
              </w:rPr>
              <w:t>issued by</w:t>
            </w:r>
            <w:r>
              <w:rPr>
                <w:lang w:val="en-US"/>
              </w:rPr>
              <w:t xml:space="preserve"> Quang Ninh People’s Committee dated 6 May 2024:</w:t>
            </w:r>
          </w:p>
          <w:p w14:paraId="7BBEA5D2" w14:textId="39289E7A" w:rsidR="003F21F9" w:rsidRDefault="003F21F9" w:rsidP="003F21F9">
            <w:pPr>
              <w:spacing w:line="276" w:lineRule="auto"/>
              <w:rPr>
                <w:color w:val="000000" w:themeColor="text1"/>
              </w:rPr>
            </w:pPr>
            <w:r>
              <w:rPr>
                <w:color w:val="000000" w:themeColor="text1"/>
              </w:rPr>
              <w:t>[</w:t>
            </w:r>
            <w:hyperlink r:id="rId38" w:history="1">
              <w:r w:rsidRPr="0062680D">
                <w:rPr>
                  <w:rStyle w:val="Hyperlink"/>
                </w:rPr>
                <w:t>https://web.archive.org/web/20250730141536/https://thuvienphapluat.vn/van-ban/Thuong-mai/Quyet-dinh-1318-QD-UBND-2024-phe-duyet-Ke-hoach-hanh-dong-tang-truong-xanh-Quang-Ninh-610666.aspx</w:t>
              </w:r>
            </w:hyperlink>
            <w:r>
              <w:rPr>
                <w:color w:val="000000" w:themeColor="text1"/>
              </w:rPr>
              <w:t>]</w:t>
            </w:r>
          </w:p>
          <w:p w14:paraId="5BEC5915" w14:textId="685E7966" w:rsidR="003F21F9" w:rsidRDefault="003F21F9" w:rsidP="003F21F9">
            <w:pPr>
              <w:spacing w:line="276" w:lineRule="auto"/>
              <w:rPr>
                <w:color w:val="000000" w:themeColor="text1"/>
              </w:rPr>
            </w:pPr>
            <w:r w:rsidRPr="004D59B6">
              <w:rPr>
                <w:lang w:val="en-US"/>
              </w:rPr>
              <w:t xml:space="preserve">Decision </w:t>
            </w:r>
            <w:r>
              <w:rPr>
                <w:lang w:val="en-US"/>
              </w:rPr>
              <w:t xml:space="preserve">No. </w:t>
            </w:r>
            <w:r w:rsidRPr="00681CA9">
              <w:rPr>
                <w:lang w:val="en-US"/>
              </w:rPr>
              <w:t>3175</w:t>
            </w:r>
            <w:r w:rsidRPr="00514400">
              <w:rPr>
                <w:lang w:val="en-US"/>
              </w:rPr>
              <w:t>/Q</w:t>
            </w:r>
            <w:r>
              <w:rPr>
                <w:lang w:val="en-US"/>
              </w:rPr>
              <w:t>D</w:t>
            </w:r>
            <w:r w:rsidRPr="00514400">
              <w:rPr>
                <w:lang w:val="en-US"/>
              </w:rPr>
              <w:t>-UBND</w:t>
            </w:r>
            <w:r>
              <w:rPr>
                <w:lang w:val="en-US"/>
              </w:rPr>
              <w:t xml:space="preserve"> Approving the Action Plan for Implementing Decision </w:t>
            </w:r>
            <w:r w:rsidRPr="00EB604E">
              <w:rPr>
                <w:lang w:val="en-US"/>
              </w:rPr>
              <w:t xml:space="preserve">882 </w:t>
            </w:r>
            <w:r>
              <w:rPr>
                <w:lang w:val="en-US"/>
              </w:rPr>
              <w:t xml:space="preserve">in Thua Thien Hue Province </w:t>
            </w:r>
            <w:r w:rsidR="002C49EC">
              <w:rPr>
                <w:lang w:val="en-US"/>
              </w:rPr>
              <w:t>issued by</w:t>
            </w:r>
            <w:r>
              <w:rPr>
                <w:lang w:val="en-US"/>
              </w:rPr>
              <w:t xml:space="preserve"> Thua Thien Hue People’s Committee dated 27 December 2022:</w:t>
            </w:r>
          </w:p>
          <w:p w14:paraId="611AD0BF" w14:textId="0B643CFD" w:rsidR="003F21F9" w:rsidRDefault="003F21F9" w:rsidP="003F21F9">
            <w:pPr>
              <w:spacing w:line="276" w:lineRule="auto"/>
              <w:rPr>
                <w:color w:val="000000" w:themeColor="text1"/>
              </w:rPr>
            </w:pPr>
            <w:r>
              <w:rPr>
                <w:color w:val="000000" w:themeColor="text1"/>
              </w:rPr>
              <w:lastRenderedPageBreak/>
              <w:t>[</w:t>
            </w:r>
            <w:hyperlink r:id="rId39" w:history="1">
              <w:r w:rsidRPr="0062680D">
                <w:rPr>
                  <w:rStyle w:val="Hyperlink"/>
                </w:rPr>
                <w:t>https://web.archive.org/web/20250730144202/https://thuvienphapluat.vn/van-ban/Tai-nguyen-Moi-truong/Quyet-dinh-3175-QD-UBND-2022-Ke-hoach-trien-khai-Quyet-dinh-882-QD-TTg-Hue-549782.aspx</w:t>
              </w:r>
            </w:hyperlink>
            <w:r>
              <w:rPr>
                <w:color w:val="000000" w:themeColor="text1"/>
              </w:rPr>
              <w:t>]</w:t>
            </w:r>
          </w:p>
          <w:p w14:paraId="5CC71EA7" w14:textId="1F845DD9" w:rsidR="003F21F9" w:rsidRDefault="003F21F9" w:rsidP="003F21F9">
            <w:pPr>
              <w:spacing w:line="276" w:lineRule="auto"/>
              <w:rPr>
                <w:rFonts w:ascii="Calibri" w:hAnsi="Calibri" w:cs="Calibri"/>
              </w:rPr>
            </w:pPr>
            <w:r w:rsidRPr="005577B3">
              <w:rPr>
                <w:rFonts w:ascii="Calibri" w:hAnsi="Calibri" w:cs="Calibri"/>
              </w:rPr>
              <w:t xml:space="preserve">Decision No. 2082/QD-UBND </w:t>
            </w:r>
            <w:r>
              <w:rPr>
                <w:rFonts w:ascii="Calibri" w:hAnsi="Calibri" w:cs="Calibri"/>
              </w:rPr>
              <w:t>Promulgating</w:t>
            </w:r>
            <w:r w:rsidRPr="005577B3">
              <w:rPr>
                <w:rFonts w:ascii="Calibri" w:hAnsi="Calibri" w:cs="Calibri"/>
              </w:rPr>
              <w:t xml:space="preserve"> of Green Growth Action Plan </w:t>
            </w:r>
            <w:r>
              <w:rPr>
                <w:rFonts w:ascii="Calibri" w:hAnsi="Calibri" w:cs="Calibri"/>
              </w:rPr>
              <w:t>of</w:t>
            </w:r>
            <w:r w:rsidRPr="005577B3">
              <w:rPr>
                <w:rFonts w:ascii="Calibri" w:hAnsi="Calibri" w:cs="Calibri"/>
              </w:rPr>
              <w:t xml:space="preserve"> Ben Tre Province</w:t>
            </w:r>
            <w:r>
              <w:rPr>
                <w:rFonts w:ascii="Calibri" w:hAnsi="Calibri" w:cs="Calibri"/>
              </w:rPr>
              <w:t xml:space="preserve"> </w:t>
            </w:r>
            <w:r w:rsidRPr="005577B3">
              <w:rPr>
                <w:rFonts w:ascii="Calibri" w:hAnsi="Calibri" w:cs="Calibri"/>
              </w:rPr>
              <w:t>for the 2021–2030 Period</w:t>
            </w:r>
            <w:r>
              <w:rPr>
                <w:rFonts w:ascii="Calibri" w:hAnsi="Calibri" w:cs="Calibri"/>
              </w:rPr>
              <w:t xml:space="preserve"> </w:t>
            </w:r>
            <w:r w:rsidR="002C49EC">
              <w:rPr>
                <w:rFonts w:ascii="Calibri" w:hAnsi="Calibri" w:cs="Calibri"/>
              </w:rPr>
              <w:t>issued by</w:t>
            </w:r>
            <w:r w:rsidRPr="005577B3">
              <w:rPr>
                <w:rFonts w:ascii="Calibri" w:hAnsi="Calibri" w:cs="Calibri"/>
              </w:rPr>
              <w:t xml:space="preserve"> Ben Tre People’s Committee </w:t>
            </w:r>
            <w:r>
              <w:rPr>
                <w:rFonts w:ascii="Calibri" w:hAnsi="Calibri" w:cs="Calibri"/>
              </w:rPr>
              <w:t>dated 18 September 2023:</w:t>
            </w:r>
          </w:p>
          <w:p w14:paraId="2B2D0494" w14:textId="5DEFE2C1" w:rsidR="00C66EE0" w:rsidRPr="00610F28" w:rsidRDefault="003F21F9" w:rsidP="003F21F9">
            <w:pPr>
              <w:rPr>
                <w:rFonts w:ascii="Calibri" w:hAnsi="Calibri" w:cs="Calibri"/>
              </w:rPr>
            </w:pPr>
            <w:r>
              <w:t>[</w:t>
            </w:r>
            <w:hyperlink r:id="rId40" w:history="1">
              <w:r w:rsidRPr="005577B3">
                <w:rPr>
                  <w:rStyle w:val="Hyperlink"/>
                  <w:rFonts w:ascii="Calibri" w:hAnsi="Calibri" w:cs="Calibri"/>
                </w:rPr>
                <w:t>https://web.archive.org/web/20250716112615/https://thuvienphapluat.vn/van-ban/Thuong-mai/Quyet-dinh-2082-QD-UBND-2023-Ke-hoach-hanh-dong-tang-truong-xanh-Ben-Tre-2021-2030-580194.aspx</w:t>
              </w:r>
            </w:hyperlink>
            <w:r>
              <w:rPr>
                <w:color w:val="000000" w:themeColor="text1"/>
              </w:rPr>
              <w:t>]</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3E3E88D0" w:rsidR="00C66EE0" w:rsidRPr="00610F28" w:rsidRDefault="00AB7535" w:rsidP="00610F28">
            <w:pPr>
              <w:rPr>
                <w:rFonts w:ascii="Calibri" w:hAnsi="Calibri" w:cs="Calibri"/>
              </w:rPr>
            </w:pPr>
            <w:r>
              <w:rPr>
                <w:rFonts w:ascii="Calibri" w:hAnsi="Calibri" w:cs="Calibri"/>
              </w:rPr>
              <w:t>X</w:t>
            </w: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A4BA6E2" w14:textId="101AAF72" w:rsidR="00EC11EE" w:rsidRPr="007C0002" w:rsidRDefault="00EC11EE" w:rsidP="00EC11EE">
            <w:pPr>
              <w:rPr>
                <w:rFonts w:ascii="Calibri" w:hAnsi="Calibri" w:cs="Calibri"/>
                <w:lang w:val="en-US"/>
              </w:rPr>
            </w:pPr>
            <w:r w:rsidRPr="007C0002">
              <w:rPr>
                <w:rFonts w:ascii="Calibri" w:hAnsi="Calibri" w:cs="Calibri"/>
                <w:lang w:val="en-US"/>
              </w:rPr>
              <w:t xml:space="preserve">While Vietnam does not disclose all disputes, we have searched for disputes relating to </w:t>
            </w:r>
            <w:r w:rsidR="00512A57">
              <w:rPr>
                <w:rFonts w:ascii="Calibri" w:hAnsi="Calibri" w:cs="Calibri"/>
                <w:lang w:val="en-US"/>
              </w:rPr>
              <w:t>public procurement</w:t>
            </w:r>
            <w:r w:rsidRPr="007C0002">
              <w:rPr>
                <w:rFonts w:ascii="Calibri" w:hAnsi="Calibri" w:cs="Calibri"/>
                <w:lang w:val="en-US"/>
              </w:rPr>
              <w:t xml:space="preserve"> duties under </w:t>
            </w:r>
            <w:r w:rsidR="00BC35FB">
              <w:rPr>
                <w:rFonts w:ascii="Calibri" w:hAnsi="Calibri" w:cs="Calibri"/>
                <w:lang w:val="en-US"/>
              </w:rPr>
              <w:t>Decision 882</w:t>
            </w:r>
            <w:r w:rsidR="00512A57" w:rsidRPr="007C0002">
              <w:rPr>
                <w:rFonts w:ascii="Calibri" w:hAnsi="Calibri" w:cs="Calibri"/>
                <w:lang w:val="en-US"/>
              </w:rPr>
              <w:t xml:space="preserve"> </w:t>
            </w:r>
            <w:r w:rsidRPr="007C0002">
              <w:rPr>
                <w:rFonts w:ascii="Calibri" w:hAnsi="Calibri" w:cs="Calibri"/>
                <w:lang w:val="en-US"/>
              </w:rPr>
              <w:t>on publicly available domains such as Google and thuvienbanan, and State-run database such as congbobanan. To the aforesaid extent, we have not found any dispute being enquired at Q</w:t>
            </w:r>
            <w:r w:rsidR="00512A57">
              <w:rPr>
                <w:rFonts w:ascii="Calibri" w:hAnsi="Calibri" w:cs="Calibri"/>
                <w:lang w:val="en-US"/>
              </w:rPr>
              <w:t>3</w:t>
            </w:r>
            <w:r w:rsidRPr="007C0002">
              <w:rPr>
                <w:rFonts w:ascii="Calibri" w:hAnsi="Calibri" w:cs="Calibri"/>
                <w:lang w:val="en-US"/>
              </w:rPr>
              <w:t>.1</w:t>
            </w:r>
            <w:r w:rsidR="004C22C2">
              <w:rPr>
                <w:rFonts w:ascii="Calibri" w:hAnsi="Calibri" w:cs="Calibri"/>
                <w:lang w:val="en-US"/>
              </w:rPr>
              <w:t>4</w:t>
            </w:r>
            <w:r w:rsidRPr="007C0002">
              <w:rPr>
                <w:rFonts w:ascii="Calibri" w:hAnsi="Calibri" w:cs="Calibri"/>
                <w:lang w:val="en-US"/>
              </w:rPr>
              <w:t>.</w:t>
            </w:r>
          </w:p>
          <w:p w14:paraId="134DDBE9" w14:textId="77777777" w:rsidR="00EC11EE" w:rsidRPr="007C0002" w:rsidRDefault="00EC11EE" w:rsidP="00EC11EE">
            <w:pPr>
              <w:rPr>
                <w:rFonts w:ascii="Calibri" w:hAnsi="Calibri" w:cs="Calibri"/>
                <w:lang w:val="en-US"/>
              </w:rPr>
            </w:pPr>
            <w:r w:rsidRPr="007C0002">
              <w:rPr>
                <w:rFonts w:ascii="Calibri" w:hAnsi="Calibri" w:cs="Calibri"/>
                <w:lang w:val="en-US"/>
              </w:rPr>
              <w:t>Congbobanan:</w:t>
            </w:r>
          </w:p>
          <w:p w14:paraId="2CFA28C7" w14:textId="77777777" w:rsidR="00EC11EE" w:rsidRPr="007C0002" w:rsidRDefault="00EC11EE" w:rsidP="00EC11EE">
            <w:pPr>
              <w:rPr>
                <w:rFonts w:ascii="Calibri" w:hAnsi="Calibri" w:cs="Calibri"/>
                <w:lang w:val="en-US"/>
              </w:rPr>
            </w:pPr>
            <w:r w:rsidRPr="007C0002">
              <w:rPr>
                <w:rFonts w:ascii="Calibri" w:hAnsi="Calibri" w:cs="Calibri"/>
                <w:lang w:val="en-US"/>
              </w:rPr>
              <w:t>[</w:t>
            </w:r>
            <w:r w:rsidRPr="007C0002">
              <w:rPr>
                <w:rStyle w:val="Hyperlink"/>
                <w:lang w:val="en-US"/>
              </w:rPr>
              <w:t>https://web.archive.org/web/20250705103954/https://congbobanan.toaan.gov.vn/0t15at1cvn/Tra-cu-ban-an</w:t>
            </w:r>
            <w:r w:rsidRPr="007C0002">
              <w:rPr>
                <w:rFonts w:ascii="Calibri" w:hAnsi="Calibri" w:cs="Calibri"/>
                <w:lang w:val="en-US"/>
              </w:rPr>
              <w:t>]</w:t>
            </w:r>
          </w:p>
          <w:p w14:paraId="13FB1770" w14:textId="77777777" w:rsidR="00EC11EE" w:rsidRPr="007C0002" w:rsidRDefault="00EC11EE" w:rsidP="00EC11EE">
            <w:pPr>
              <w:rPr>
                <w:rFonts w:ascii="Calibri" w:hAnsi="Calibri" w:cs="Calibri"/>
                <w:lang w:val="en-US"/>
              </w:rPr>
            </w:pPr>
            <w:r w:rsidRPr="007C0002">
              <w:rPr>
                <w:rFonts w:ascii="Calibri" w:hAnsi="Calibri" w:cs="Calibri"/>
                <w:lang w:val="en-US"/>
              </w:rPr>
              <w:t>Thuvienbanan:</w:t>
            </w:r>
          </w:p>
          <w:p w14:paraId="434C01FD" w14:textId="666152E7" w:rsidR="00C66EE0" w:rsidRPr="00610F28" w:rsidRDefault="00EC11EE" w:rsidP="00EC11EE">
            <w:pPr>
              <w:rPr>
                <w:rFonts w:ascii="Calibri" w:hAnsi="Calibri" w:cs="Calibri"/>
              </w:rPr>
            </w:pPr>
            <w:r w:rsidRPr="007C0002">
              <w:rPr>
                <w:rFonts w:ascii="Calibri" w:hAnsi="Calibri" w:cs="Calibri"/>
                <w:lang w:val="en-US"/>
              </w:rPr>
              <w:t>[</w:t>
            </w:r>
            <w:hyperlink r:id="rId41" w:history="1">
              <w:r w:rsidR="00531EFD" w:rsidRPr="00681109">
                <w:rPr>
                  <w:rStyle w:val="Hyperlink"/>
                </w:rPr>
                <w:t>https://web.archive.org/web/20250722163813/https://thuvienphapluat.vn/banan</w:t>
              </w:r>
            </w:hyperlink>
            <w:r w:rsidRPr="007C0002">
              <w:rPr>
                <w:rFonts w:ascii="Calibri" w:hAnsi="Calibri" w:cs="Calibri"/>
                <w:lang w:val="en-US"/>
              </w:rPr>
              <w:t>]</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66CD7FCB" w:rsidR="00DF50B5" w:rsidRPr="00610F28" w:rsidRDefault="00AB7535"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4144480B" w:rsidR="00DF50B5" w:rsidRPr="00610F28" w:rsidRDefault="003565EC" w:rsidP="00610F28">
            <w:pPr>
              <w:rPr>
                <w:rFonts w:ascii="Calibri" w:hAnsi="Calibri" w:cs="Calibri"/>
              </w:rPr>
            </w:pPr>
            <w:r>
              <w:rPr>
                <w:rFonts w:ascii="Calibri" w:hAnsi="Calibri" w:cs="Calibri"/>
              </w:rPr>
              <w:t xml:space="preserve">Under </w:t>
            </w:r>
            <w:r w:rsidR="00BC35FB">
              <w:rPr>
                <w:rFonts w:ascii="Calibri" w:hAnsi="Calibri" w:cs="Calibri"/>
              </w:rPr>
              <w:t>Decision 882</w:t>
            </w:r>
            <w:r w:rsidR="00AB7535" w:rsidRPr="00AB7535">
              <w:rPr>
                <w:rFonts w:ascii="Calibri" w:hAnsi="Calibri" w:cs="Calibri"/>
              </w:rPr>
              <w:t>, the Ministr</w:t>
            </w:r>
            <w:r w:rsidR="00D704FD">
              <w:rPr>
                <w:rFonts w:ascii="Calibri" w:hAnsi="Calibri" w:cs="Calibri"/>
              </w:rPr>
              <w:t>y of Finance</w:t>
            </w:r>
            <w:r w:rsidR="00AB7535" w:rsidRPr="00AB7535">
              <w:rPr>
                <w:rFonts w:ascii="Calibri" w:hAnsi="Calibri" w:cs="Calibri"/>
              </w:rPr>
              <w:t xml:space="preserve"> </w:t>
            </w:r>
            <w:r w:rsidR="00D704FD">
              <w:rPr>
                <w:rFonts w:ascii="Calibri" w:hAnsi="Calibri" w:cs="Calibri"/>
              </w:rPr>
              <w:t>is</w:t>
            </w:r>
            <w:r w:rsidR="00AB7535" w:rsidRPr="00AB7535">
              <w:rPr>
                <w:rFonts w:ascii="Calibri" w:hAnsi="Calibri" w:cs="Calibri"/>
              </w:rPr>
              <w:t xml:space="preserve"> required to promote green public procurement, integrate green procurement criteria into the contractor selection process, focus on training in green procurement practices, and reform public service delivery toward greener approaches</w:t>
            </w:r>
            <w:r w:rsidR="002C49EC">
              <w:rPr>
                <w:rFonts w:ascii="Calibri" w:hAnsi="Calibri" w:cs="Calibri"/>
              </w:rPr>
              <w:t>.</w:t>
            </w:r>
            <w:r>
              <w:rPr>
                <w:rFonts w:ascii="Calibri" w:hAnsi="Calibri" w:cs="Calibri"/>
              </w:rPr>
              <w:t xml:space="preserve"> (Item</w:t>
            </w:r>
            <w:r w:rsidRPr="00AB7535">
              <w:rPr>
                <w:rFonts w:ascii="Calibri" w:hAnsi="Calibri" w:cs="Calibri"/>
              </w:rPr>
              <w:t xml:space="preserve"> 16.2 of </w:t>
            </w:r>
            <w:r>
              <w:rPr>
                <w:rFonts w:ascii="Calibri" w:hAnsi="Calibri" w:cs="Calibri"/>
              </w:rPr>
              <w:t>Appendix</w:t>
            </w:r>
            <w:r w:rsidRPr="00AB7535">
              <w:rPr>
                <w:rFonts w:ascii="Calibri" w:hAnsi="Calibri" w:cs="Calibri"/>
              </w:rPr>
              <w:t xml:space="preserve"> I</w:t>
            </w:r>
            <w:r>
              <w:rPr>
                <w:rFonts w:ascii="Calibri" w:hAnsi="Calibri" w:cs="Calibri"/>
              </w:rPr>
              <w:t>)</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56EA1F6C" w:rsidR="00DF50B5" w:rsidRPr="00610F28" w:rsidRDefault="00AB7535"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EC444F4" w:rsidR="00DF50B5" w:rsidRPr="00610F28" w:rsidRDefault="00AB7535"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7A9632DB" w:rsidR="00DF50B5" w:rsidRPr="00610F28" w:rsidRDefault="00AB7535"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6F2A0340" w:rsidR="00DF50B5" w:rsidRPr="00610F28" w:rsidRDefault="00AB7535"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9CBACA8" w:rsidR="00DF50B5" w:rsidRPr="00610F28" w:rsidRDefault="00AB7535"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5AB6CFD" w:rsidR="00DF50B5" w:rsidRPr="00610F28" w:rsidRDefault="00AB7535"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2E81FB37" w:rsidR="00DF50B5" w:rsidRPr="00610F28" w:rsidRDefault="00DF50B5" w:rsidP="00610F28">
            <w:pPr>
              <w:rPr>
                <w:rFonts w:ascii="Calibri" w:hAnsi="Calibri" w:cs="Calibri"/>
              </w:rPr>
            </w:pPr>
          </w:p>
        </w:tc>
        <w:tc>
          <w:tcPr>
            <w:tcW w:w="1824" w:type="dxa"/>
            <w:vAlign w:val="center"/>
          </w:tcPr>
          <w:p w14:paraId="073D4DCE" w14:textId="7CC50C9E" w:rsidR="00DF50B5" w:rsidRPr="00610F28" w:rsidRDefault="007A71FC" w:rsidP="00610F28">
            <w:pPr>
              <w:rPr>
                <w:rFonts w:ascii="Calibri" w:hAnsi="Calibri" w:cs="Calibri"/>
              </w:rPr>
            </w:pPr>
            <w:r>
              <w:rPr>
                <w:rFonts w:ascii="Calibri" w:hAnsi="Calibri" w:cs="Calibri"/>
              </w:rPr>
              <w:t>X</w:t>
            </w: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1C08D67E" w:rsidR="00DF50B5" w:rsidRPr="00610F28" w:rsidRDefault="00AB7535" w:rsidP="00610F28">
            <w:pPr>
              <w:rPr>
                <w:rFonts w:ascii="Calibri" w:hAnsi="Calibri" w:cs="Calibri"/>
              </w:rPr>
            </w:pPr>
            <w:r>
              <w:rPr>
                <w:rFonts w:ascii="Calibri" w:hAnsi="Calibri" w:cs="Calibri"/>
              </w:rPr>
              <w:t>N/A.</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lastRenderedPageBreak/>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A195101" w:rsidR="00DF50B5" w:rsidRPr="00610F28" w:rsidRDefault="00AB7535"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586E2EA8" w:rsidR="00DF50B5" w:rsidRPr="00610F28" w:rsidRDefault="00D704FD" w:rsidP="00610F28">
            <w:pPr>
              <w:rPr>
                <w:rFonts w:ascii="Calibri" w:hAnsi="Calibri" w:cs="Calibri"/>
              </w:rPr>
            </w:pPr>
            <w:r>
              <w:rPr>
                <w:rFonts w:ascii="Calibri" w:hAnsi="Calibri" w:cs="Calibri"/>
              </w:rPr>
              <w:t>X</w:t>
            </w:r>
          </w:p>
        </w:tc>
        <w:tc>
          <w:tcPr>
            <w:tcW w:w="1824" w:type="dxa"/>
            <w:vAlign w:val="center"/>
          </w:tcPr>
          <w:p w14:paraId="432068FE" w14:textId="1600C0FF"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31B31580" w:rsidR="00DF50B5" w:rsidRPr="00610F28" w:rsidRDefault="00D704FD"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3E4CAF2F" w:rsidR="00DF50B5" w:rsidRPr="00610F28" w:rsidRDefault="00D704FD"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EE97631" w:rsidR="00DF50B5" w:rsidRPr="00610F28" w:rsidRDefault="00D704FD"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7D6800A7" w:rsidR="00DF50B5" w:rsidRPr="00610F28" w:rsidRDefault="00D704FD"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19EDF21E" w:rsidR="00DF50B5" w:rsidRPr="00610F28" w:rsidRDefault="00D704FD"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71D834CB" w14:textId="74CD9CE5" w:rsidR="004B5D5B" w:rsidRDefault="0028572B" w:rsidP="00610F28">
            <w:pPr>
              <w:rPr>
                <w:rFonts w:ascii="Calibri" w:hAnsi="Calibri" w:cs="Calibri"/>
              </w:rPr>
            </w:pPr>
            <w:r>
              <w:rPr>
                <w:rFonts w:ascii="Calibri" w:hAnsi="Calibri" w:cs="Calibri"/>
              </w:rPr>
              <w:t xml:space="preserve">Under </w:t>
            </w:r>
            <w:r w:rsidR="00BC35FB">
              <w:rPr>
                <w:rFonts w:ascii="Calibri" w:hAnsi="Calibri" w:cs="Calibri"/>
              </w:rPr>
              <w:t>Decision 882</w:t>
            </w:r>
            <w:r w:rsidR="004B5D5B">
              <w:rPr>
                <w:rFonts w:ascii="Calibri" w:hAnsi="Calibri" w:cs="Calibri"/>
              </w:rPr>
              <w:t>:</w:t>
            </w:r>
          </w:p>
          <w:p w14:paraId="00D8774F" w14:textId="019F77B0" w:rsidR="00DF50B5" w:rsidRDefault="004B5D5B" w:rsidP="00610F28">
            <w:pPr>
              <w:rPr>
                <w:rFonts w:ascii="Calibri" w:hAnsi="Calibri" w:cs="Calibri"/>
              </w:rPr>
            </w:pPr>
            <w:r>
              <w:rPr>
                <w:rFonts w:ascii="Calibri" w:hAnsi="Calibri" w:cs="Calibri"/>
              </w:rPr>
              <w:t xml:space="preserve">- </w:t>
            </w:r>
            <w:r w:rsidRPr="00AB7535">
              <w:rPr>
                <w:rFonts w:ascii="Calibri" w:hAnsi="Calibri" w:cs="Calibri"/>
              </w:rPr>
              <w:t xml:space="preserve">The </w:t>
            </w:r>
            <w:r w:rsidR="00D704FD" w:rsidRPr="00AB7535">
              <w:rPr>
                <w:rFonts w:ascii="Calibri" w:hAnsi="Calibri" w:cs="Calibri"/>
              </w:rPr>
              <w:t>Ministr</w:t>
            </w:r>
            <w:r w:rsidR="00D704FD">
              <w:rPr>
                <w:rFonts w:ascii="Calibri" w:hAnsi="Calibri" w:cs="Calibri"/>
              </w:rPr>
              <w:t>y of Finance</w:t>
            </w:r>
            <w:r w:rsidR="00D704FD" w:rsidRPr="00AB7535">
              <w:rPr>
                <w:rFonts w:ascii="Calibri" w:hAnsi="Calibri" w:cs="Calibri"/>
              </w:rPr>
              <w:t xml:space="preserve"> </w:t>
            </w:r>
            <w:r w:rsidR="00D704FD">
              <w:rPr>
                <w:rFonts w:ascii="Calibri" w:hAnsi="Calibri" w:cs="Calibri"/>
              </w:rPr>
              <w:t>is</w:t>
            </w:r>
            <w:r w:rsidR="00D704FD" w:rsidRPr="00AB7535">
              <w:rPr>
                <w:rFonts w:ascii="Calibri" w:hAnsi="Calibri" w:cs="Calibri"/>
              </w:rPr>
              <w:t xml:space="preserve"> </w:t>
            </w:r>
            <w:r w:rsidR="00D704FD" w:rsidRPr="00D704FD">
              <w:rPr>
                <w:rFonts w:ascii="Calibri" w:hAnsi="Calibri" w:cs="Calibri"/>
              </w:rPr>
              <w:t>required to develop a legal framework</w:t>
            </w:r>
            <w:r w:rsidR="0028572B">
              <w:rPr>
                <w:rFonts w:ascii="Calibri" w:hAnsi="Calibri" w:cs="Calibri"/>
              </w:rPr>
              <w:t xml:space="preserve"> for</w:t>
            </w:r>
            <w:r w:rsidR="00D704FD" w:rsidRPr="00D704FD">
              <w:rPr>
                <w:rFonts w:ascii="Calibri" w:hAnsi="Calibri" w:cs="Calibri"/>
              </w:rPr>
              <w:t xml:space="preserve"> green public procurement; integrate green procurement criteria into the contractor selection process; develop and update the national list of green products applicable to public procurement</w:t>
            </w:r>
            <w:r w:rsidR="00B97B8C">
              <w:rPr>
                <w:rFonts w:ascii="Calibri" w:hAnsi="Calibri" w:cs="Calibri"/>
              </w:rPr>
              <w:t>;</w:t>
            </w:r>
            <w:r w:rsidR="00FD2D92">
              <w:rPr>
                <w:rFonts w:ascii="Calibri" w:hAnsi="Calibri" w:cs="Calibri"/>
              </w:rPr>
              <w:t xml:space="preserve"> and </w:t>
            </w:r>
            <w:r w:rsidR="00B97B8C">
              <w:rPr>
                <w:rFonts w:ascii="Calibri" w:hAnsi="Calibri" w:cs="Calibri"/>
              </w:rPr>
              <w:t>c</w:t>
            </w:r>
            <w:r w:rsidR="00B97B8C" w:rsidRPr="00B97B8C">
              <w:rPr>
                <w:rFonts w:ascii="Calibri" w:hAnsi="Calibri" w:cs="Calibri"/>
              </w:rPr>
              <w:t>oordinate, deploy, organi</w:t>
            </w:r>
            <w:r w:rsidR="00B97B8C">
              <w:rPr>
                <w:rFonts w:ascii="Calibri" w:hAnsi="Calibri" w:cs="Calibri"/>
              </w:rPr>
              <w:t>s</w:t>
            </w:r>
            <w:r w:rsidR="00B97B8C" w:rsidRPr="00B97B8C">
              <w:rPr>
                <w:rFonts w:ascii="Calibri" w:hAnsi="Calibri" w:cs="Calibri"/>
              </w:rPr>
              <w:t>e training, evaluate and summari</w:t>
            </w:r>
            <w:r w:rsidR="009001E7">
              <w:rPr>
                <w:rFonts w:ascii="Calibri" w:hAnsi="Calibri" w:cs="Calibri"/>
              </w:rPr>
              <w:t>s</w:t>
            </w:r>
            <w:r w:rsidR="00B97B8C" w:rsidRPr="00B97B8C">
              <w:rPr>
                <w:rFonts w:ascii="Calibri" w:hAnsi="Calibri" w:cs="Calibri"/>
              </w:rPr>
              <w:t>e the implementation of green public procurement at the national level</w:t>
            </w:r>
            <w:r w:rsidR="00AD22EF">
              <w:rPr>
                <w:rFonts w:ascii="Calibri" w:hAnsi="Calibri" w:cs="Calibri"/>
              </w:rPr>
              <w:t>.</w:t>
            </w:r>
            <w:r w:rsidR="009001E7">
              <w:rPr>
                <w:rFonts w:ascii="Calibri" w:hAnsi="Calibri" w:cs="Calibri"/>
              </w:rPr>
              <w:t xml:space="preserve"> (Item</w:t>
            </w:r>
            <w:r w:rsidR="00AD22EF">
              <w:rPr>
                <w:rFonts w:ascii="Calibri" w:hAnsi="Calibri" w:cs="Calibri"/>
              </w:rPr>
              <w:t>s</w:t>
            </w:r>
            <w:r w:rsidR="009001E7" w:rsidRPr="00AB7535">
              <w:rPr>
                <w:rFonts w:ascii="Calibri" w:hAnsi="Calibri" w:cs="Calibri"/>
              </w:rPr>
              <w:t xml:space="preserve"> </w:t>
            </w:r>
            <w:r w:rsidR="00AD22EF" w:rsidRPr="00AB7535">
              <w:rPr>
                <w:rFonts w:ascii="Calibri" w:hAnsi="Calibri" w:cs="Calibri"/>
              </w:rPr>
              <w:t>16.2</w:t>
            </w:r>
            <w:r w:rsidR="00AD22EF">
              <w:rPr>
                <w:rFonts w:ascii="Calibri" w:hAnsi="Calibri" w:cs="Calibri"/>
              </w:rPr>
              <w:t>.1</w:t>
            </w:r>
            <w:r w:rsidR="00146368">
              <w:rPr>
                <w:rFonts w:ascii="Calibri" w:hAnsi="Calibri" w:cs="Calibri"/>
              </w:rPr>
              <w:t>,</w:t>
            </w:r>
            <w:r w:rsidR="00AD22EF">
              <w:rPr>
                <w:rFonts w:ascii="Calibri" w:hAnsi="Calibri" w:cs="Calibri"/>
              </w:rPr>
              <w:t xml:space="preserve"> </w:t>
            </w:r>
            <w:r w:rsidR="009001E7" w:rsidRPr="00AB7535">
              <w:rPr>
                <w:rFonts w:ascii="Calibri" w:hAnsi="Calibri" w:cs="Calibri"/>
              </w:rPr>
              <w:t>16.2</w:t>
            </w:r>
            <w:r w:rsidR="009001E7">
              <w:rPr>
                <w:rFonts w:ascii="Calibri" w:hAnsi="Calibri" w:cs="Calibri"/>
              </w:rPr>
              <w:t>.2</w:t>
            </w:r>
            <w:r w:rsidR="009001E7" w:rsidRPr="00AB7535">
              <w:rPr>
                <w:rFonts w:ascii="Calibri" w:hAnsi="Calibri" w:cs="Calibri"/>
              </w:rPr>
              <w:t xml:space="preserve"> of </w:t>
            </w:r>
            <w:r w:rsidR="009001E7">
              <w:rPr>
                <w:rFonts w:ascii="Calibri" w:hAnsi="Calibri" w:cs="Calibri"/>
              </w:rPr>
              <w:t>Appendix</w:t>
            </w:r>
            <w:r w:rsidR="009001E7" w:rsidRPr="00AB7535">
              <w:rPr>
                <w:rFonts w:ascii="Calibri" w:hAnsi="Calibri" w:cs="Calibri"/>
              </w:rPr>
              <w:t xml:space="preserve"> I</w:t>
            </w:r>
            <w:r w:rsidR="009001E7">
              <w:rPr>
                <w:rFonts w:ascii="Calibri" w:hAnsi="Calibri" w:cs="Calibri"/>
              </w:rPr>
              <w:t>)</w:t>
            </w:r>
          </w:p>
          <w:p w14:paraId="02047A08" w14:textId="5DBF5A40" w:rsidR="009001E7" w:rsidRPr="00610F28" w:rsidRDefault="009001E7" w:rsidP="00610F28">
            <w:pPr>
              <w:rPr>
                <w:rFonts w:ascii="Calibri" w:hAnsi="Calibri" w:cs="Calibri"/>
              </w:rPr>
            </w:pPr>
            <w:r>
              <w:rPr>
                <w:rFonts w:ascii="Calibri" w:hAnsi="Calibri" w:cs="Calibri"/>
              </w:rPr>
              <w:t xml:space="preserve">- Ministries, </w:t>
            </w:r>
            <w:r w:rsidR="00AD22EF">
              <w:rPr>
                <w:rFonts w:ascii="Calibri" w:hAnsi="Calibri" w:cs="Calibri"/>
              </w:rPr>
              <w:t>M</w:t>
            </w:r>
            <w:r w:rsidR="001526A9">
              <w:rPr>
                <w:rFonts w:ascii="Calibri" w:hAnsi="Calibri" w:cs="Calibri"/>
              </w:rPr>
              <w:t xml:space="preserve">inisterial-level State authorities, </w:t>
            </w:r>
            <w:r w:rsidR="00AD22EF">
              <w:rPr>
                <w:rFonts w:ascii="Calibri" w:hAnsi="Calibri" w:cs="Calibri"/>
              </w:rPr>
              <w:t>P</w:t>
            </w:r>
            <w:r w:rsidR="001526A9">
              <w:rPr>
                <w:rFonts w:ascii="Calibri" w:hAnsi="Calibri" w:cs="Calibri"/>
              </w:rPr>
              <w:t xml:space="preserve">rovincial-level People’s Committees, State authorities under the Government </w:t>
            </w:r>
            <w:r w:rsidR="00D2723B">
              <w:rPr>
                <w:rFonts w:ascii="Calibri" w:hAnsi="Calibri" w:cs="Calibri"/>
              </w:rPr>
              <w:t xml:space="preserve">are required to implement green </w:t>
            </w:r>
            <w:r w:rsidR="00D2723B" w:rsidRPr="00D2723B">
              <w:rPr>
                <w:rFonts w:ascii="Calibri" w:hAnsi="Calibri" w:cs="Calibri"/>
              </w:rPr>
              <w:t>procurement, green public services</w:t>
            </w:r>
            <w:r w:rsidR="00AD22EF">
              <w:rPr>
                <w:rFonts w:ascii="Calibri" w:hAnsi="Calibri" w:cs="Calibri"/>
              </w:rPr>
              <w:t>.</w:t>
            </w:r>
            <w:r w:rsidR="003F588D">
              <w:rPr>
                <w:rFonts w:ascii="Calibri" w:hAnsi="Calibri" w:cs="Calibri"/>
              </w:rPr>
              <w:t xml:space="preserve"> (Item</w:t>
            </w:r>
            <w:r w:rsidR="003F588D" w:rsidRPr="00AB7535">
              <w:rPr>
                <w:rFonts w:ascii="Calibri" w:hAnsi="Calibri" w:cs="Calibri"/>
              </w:rPr>
              <w:t xml:space="preserve"> 16.2</w:t>
            </w:r>
            <w:r w:rsidR="003F588D">
              <w:rPr>
                <w:rFonts w:ascii="Calibri" w:hAnsi="Calibri" w:cs="Calibri"/>
              </w:rPr>
              <w:t>.2</w:t>
            </w:r>
            <w:r w:rsidR="003F588D" w:rsidRPr="00AB7535">
              <w:rPr>
                <w:rFonts w:ascii="Calibri" w:hAnsi="Calibri" w:cs="Calibri"/>
              </w:rPr>
              <w:t xml:space="preserve"> of </w:t>
            </w:r>
            <w:r w:rsidR="003F588D">
              <w:rPr>
                <w:rFonts w:ascii="Calibri" w:hAnsi="Calibri" w:cs="Calibri"/>
              </w:rPr>
              <w:t>Appendix</w:t>
            </w:r>
            <w:r w:rsidR="003F588D" w:rsidRPr="00AB7535">
              <w:rPr>
                <w:rFonts w:ascii="Calibri" w:hAnsi="Calibri" w:cs="Calibri"/>
              </w:rPr>
              <w:t xml:space="preserve"> I</w:t>
            </w:r>
            <w:r w:rsidR="003F588D">
              <w:rPr>
                <w:rFonts w:ascii="Calibri" w:hAnsi="Calibri" w:cs="Calibri"/>
              </w:rPr>
              <w:t>)</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493CA6A" w:rsidR="00DF50B5" w:rsidRPr="00610F28" w:rsidRDefault="00D704FD"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74D73465"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64B572A2" w:rsidR="00DF50B5" w:rsidRPr="00610F28" w:rsidRDefault="00D704FD" w:rsidP="00610F28">
            <w:pPr>
              <w:rPr>
                <w:rFonts w:ascii="Calibri" w:hAnsi="Calibri" w:cs="Calibri"/>
              </w:rPr>
            </w:pPr>
            <w:r>
              <w:rPr>
                <w:rFonts w:ascii="Calibri" w:hAnsi="Calibri" w:cs="Calibri"/>
              </w:rPr>
              <w:t>N/A.</w:t>
            </w: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45A080E"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5CF3C8A4" w:rsidR="00DF50B5" w:rsidRPr="00610F28" w:rsidRDefault="00D704FD"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5B521F26" w:rsidR="00DF50B5" w:rsidRPr="00610F28" w:rsidRDefault="00D704FD" w:rsidP="00610F28">
            <w:pPr>
              <w:rPr>
                <w:rFonts w:ascii="Calibri" w:hAnsi="Calibri" w:cs="Calibri"/>
              </w:rPr>
            </w:pPr>
            <w:r>
              <w:rPr>
                <w:rFonts w:ascii="Calibri" w:hAnsi="Calibri" w:cs="Calibri"/>
              </w:rPr>
              <w:t>N/A.</w:t>
            </w: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7881E93D" w:rsidR="00DF50B5" w:rsidRPr="00610F28" w:rsidRDefault="00D704FD"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lastRenderedPageBreak/>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024DBCC5" w:rsidR="00DF50B5" w:rsidRPr="00610F28" w:rsidRDefault="00D704F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N/A.</w:t>
            </w: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B4F71C8" w:rsidR="00A56BE5" w:rsidRPr="00971C0E" w:rsidRDefault="00D704FD"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710AA783" w:rsidR="00A56BE5" w:rsidRPr="00971C0E" w:rsidRDefault="00D704FD"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40C94C58" w:rsidR="00A56BE5" w:rsidRPr="00971C0E" w:rsidRDefault="00D704FD"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64F8F17D" w:rsidR="00D94180" w:rsidRPr="00971C0E" w:rsidRDefault="00D704FD"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N/A.</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lastRenderedPageBreak/>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FA708ED"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0EA14B11" w:rsidR="008A4685" w:rsidRPr="00610F28" w:rsidRDefault="00DD61A4"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1E194601" w:rsidR="008A4685" w:rsidRPr="00610F28" w:rsidRDefault="00D704F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shd w:val="clear" w:color="auto" w:fill="auto"/>
            <w:vAlign w:val="center"/>
          </w:tcPr>
          <w:p w14:paraId="642C4C1B" w14:textId="4A9F63B6"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5FC124AB" w:rsidR="008A4685" w:rsidRPr="00610F28" w:rsidRDefault="00D704F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0FA88F03" w:rsidR="008A4685" w:rsidRPr="00610F28" w:rsidRDefault="00D704F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5083263A" w:rsidR="008A4685" w:rsidRPr="00610F28" w:rsidRDefault="00D704F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525E6B7E" w:rsidR="008A4685" w:rsidRPr="00610F28" w:rsidRDefault="00D704FD"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5078C64A" w:rsidR="004557A1" w:rsidRPr="00610F28" w:rsidRDefault="00411911" w:rsidP="00610F28">
            <w:pPr>
              <w:rPr>
                <w:rStyle w:val="normaltextrun"/>
                <w:rFonts w:ascii="Calibri" w:hAnsi="Calibri" w:cs="Calibri"/>
                <w:color w:val="000000"/>
                <w:shd w:val="clear" w:color="auto" w:fill="FFFFFF"/>
                <w:lang w:val="en-US"/>
              </w:rPr>
            </w:pPr>
            <w:r>
              <w:rPr>
                <w:rFonts w:ascii="Calibri" w:hAnsi="Calibri" w:cs="Calibri"/>
              </w:rPr>
              <w:t xml:space="preserve">Under </w:t>
            </w:r>
            <w:r w:rsidR="00BC35FB">
              <w:rPr>
                <w:rFonts w:ascii="Calibri" w:hAnsi="Calibri" w:cs="Calibri"/>
              </w:rPr>
              <w:t>Decision 882</w:t>
            </w:r>
            <w:r>
              <w:rPr>
                <w:rFonts w:ascii="Calibri" w:hAnsi="Calibri" w:cs="Calibri"/>
              </w:rPr>
              <w:t>, t</w:t>
            </w:r>
            <w:r w:rsidRPr="00AB7535">
              <w:rPr>
                <w:rFonts w:ascii="Calibri" w:hAnsi="Calibri" w:cs="Calibri"/>
              </w:rPr>
              <w:t>he Ministr</w:t>
            </w:r>
            <w:r>
              <w:rPr>
                <w:rFonts w:ascii="Calibri" w:hAnsi="Calibri" w:cs="Calibri"/>
              </w:rPr>
              <w:t>y of Finance</w:t>
            </w:r>
            <w:r w:rsidRPr="00AB7535">
              <w:rPr>
                <w:rFonts w:ascii="Calibri" w:hAnsi="Calibri" w:cs="Calibri"/>
              </w:rPr>
              <w:t xml:space="preserve"> </w:t>
            </w:r>
            <w:r>
              <w:rPr>
                <w:rFonts w:ascii="Calibri" w:hAnsi="Calibri" w:cs="Calibri"/>
              </w:rPr>
              <w:t>is</w:t>
            </w:r>
            <w:r w:rsidRPr="00AB7535">
              <w:rPr>
                <w:rFonts w:ascii="Calibri" w:hAnsi="Calibri" w:cs="Calibri"/>
              </w:rPr>
              <w:t xml:space="preserve"> </w:t>
            </w:r>
            <w:r w:rsidRPr="00D704FD">
              <w:rPr>
                <w:rFonts w:ascii="Calibri" w:hAnsi="Calibri" w:cs="Calibri"/>
              </w:rPr>
              <w:t>required to develop a legal framework</w:t>
            </w:r>
            <w:r>
              <w:rPr>
                <w:rFonts w:ascii="Calibri" w:hAnsi="Calibri" w:cs="Calibri"/>
              </w:rPr>
              <w:t xml:space="preserve"> for</w:t>
            </w:r>
            <w:r w:rsidRPr="00D704FD">
              <w:rPr>
                <w:rFonts w:ascii="Calibri" w:hAnsi="Calibri" w:cs="Calibri"/>
              </w:rPr>
              <w:t xml:space="preserve"> green public procurement; integrate green procurement criteria into the contractor selection process; develop and update the national list of green products applicable to public procurement</w:t>
            </w:r>
            <w:r w:rsidR="00AD22EF">
              <w:rPr>
                <w:rFonts w:ascii="Calibri" w:hAnsi="Calibri" w:cs="Calibri"/>
              </w:rPr>
              <w:t>.</w:t>
            </w:r>
            <w:r>
              <w:rPr>
                <w:rFonts w:ascii="Calibri" w:hAnsi="Calibri" w:cs="Calibri"/>
              </w:rPr>
              <w:t xml:space="preserve"> (Item</w:t>
            </w:r>
            <w:r w:rsidRPr="00AB7535">
              <w:rPr>
                <w:rFonts w:ascii="Calibri" w:hAnsi="Calibri" w:cs="Calibri"/>
              </w:rPr>
              <w:t xml:space="preserve"> 16.2</w:t>
            </w:r>
            <w:r>
              <w:rPr>
                <w:rFonts w:ascii="Calibri" w:hAnsi="Calibri" w:cs="Calibri"/>
              </w:rPr>
              <w:t>.1</w:t>
            </w:r>
            <w:r w:rsidRPr="00AB7535">
              <w:rPr>
                <w:rFonts w:ascii="Calibri" w:hAnsi="Calibri" w:cs="Calibri"/>
              </w:rPr>
              <w:t xml:space="preserve"> of </w:t>
            </w:r>
            <w:r>
              <w:rPr>
                <w:rFonts w:ascii="Calibri" w:hAnsi="Calibri" w:cs="Calibri"/>
              </w:rPr>
              <w:t>Appendix</w:t>
            </w:r>
            <w:r w:rsidRPr="00AB7535">
              <w:rPr>
                <w:rFonts w:ascii="Calibri" w:hAnsi="Calibri" w:cs="Calibri"/>
              </w:rPr>
              <w:t xml:space="preserve"> I</w:t>
            </w:r>
            <w:r>
              <w:rPr>
                <w:rFonts w:ascii="Calibri" w:hAnsi="Calibri" w:cs="Calibri"/>
              </w:rPr>
              <w:t>)</w:t>
            </w: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3A4E8D2C"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E9A0AA8"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lastRenderedPageBreak/>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697C8A3"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7F90DED"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6898088C" w:rsidR="008A4685" w:rsidRPr="00CF2E7C" w:rsidRDefault="00D704FD"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245ED15B" w:rsidR="0036671B" w:rsidRPr="00CF2E7C" w:rsidRDefault="005E7E19" w:rsidP="00CF2E7C">
            <w:pPr>
              <w:rPr>
                <w:rStyle w:val="normaltextrun"/>
                <w:rFonts w:ascii="Calibri" w:hAnsi="Calibri" w:cs="Calibri"/>
                <w:color w:val="000000"/>
                <w:shd w:val="clear" w:color="auto" w:fill="FFFFFF"/>
                <w:lang w:val="en-US"/>
              </w:rPr>
            </w:pPr>
            <w:r>
              <w:rPr>
                <w:rFonts w:ascii="Calibri" w:hAnsi="Calibri" w:cs="Calibri"/>
              </w:rPr>
              <w:t>N/A.</w:t>
            </w: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79BC6DDB"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4976ACA9"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CCF582E"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68CAA1F7"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40B46103"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62FA9996"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094B57A1"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 xml:space="preserve">Corporate systems or certifications linked to climate change and/or sustainability </w:t>
            </w:r>
            <w:r w:rsidRPr="00CF2E7C">
              <w:rPr>
                <w:rStyle w:val="normaltextrun"/>
                <w:rFonts w:ascii="Calibri" w:hAnsi="Calibri" w:cs="Calibri"/>
                <w:color w:val="000000"/>
              </w:rPr>
              <w:lastRenderedPageBreak/>
              <w:t>(e.g.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7403B9C9"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2A6D8020"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4DFB4D54" w:rsidR="008A4685" w:rsidRPr="00CF2E7C" w:rsidRDefault="007A71FC"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2C6595E" w:rsidR="00CD5934" w:rsidRPr="00CF2E7C" w:rsidRDefault="001C556F" w:rsidP="00CF2E7C">
            <w:pPr>
              <w:rPr>
                <w:rStyle w:val="normaltextrun"/>
                <w:rFonts w:ascii="Calibri" w:hAnsi="Calibri" w:cs="Calibri"/>
                <w:color w:val="000000"/>
                <w:sz w:val="22"/>
                <w:szCs w:val="22"/>
                <w:shd w:val="clear" w:color="auto" w:fill="FFFFFF"/>
                <w:lang w:val="en-US"/>
              </w:rPr>
            </w:pPr>
            <w:r>
              <w:rPr>
                <w:rFonts w:ascii="Calibri" w:hAnsi="Calibri" w:cs="Calibri"/>
              </w:rPr>
              <w:t>N/A.</w:t>
            </w:r>
            <w:r w:rsidR="007A71FC">
              <w:rPr>
                <w:rFonts w:ascii="Calibri" w:hAnsi="Calibri" w:cs="Calibri"/>
              </w:rPr>
              <w:t xml:space="preserve"> </w:t>
            </w: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49AE300F"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3A768578"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6FEB1426"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2870E18E"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0D89BFDC"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8920208"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1464E611"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DDAE912"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lastRenderedPageBreak/>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522C6201"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0BB8B3FB"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47DD6213"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13084E18"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40A8A45E" w:rsidR="008A468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12BB3D39" w:rsidR="00483D65" w:rsidRPr="00CF2E7C" w:rsidRDefault="00D704FD"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N/A.</w:t>
            </w: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4286995" w:rsidR="009A5C4E" w:rsidRPr="0074258C" w:rsidRDefault="00D704FD"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304F60E1" w:rsidR="009A5C4E" w:rsidRPr="0074258C" w:rsidRDefault="00D704FD" w:rsidP="00CF2E7C">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N/A.</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70445C85" w:rsidR="009A5C4E" w:rsidRPr="0074258C" w:rsidRDefault="00D704FD"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lastRenderedPageBreak/>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0E27B78C" w:rsidR="009A5C4E" w:rsidRDefault="00D704FD"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N/A.</w:t>
            </w: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654"/>
        <w:gridCol w:w="4368"/>
        <w:gridCol w:w="1732"/>
        <w:gridCol w:w="1864"/>
        <w:gridCol w:w="1838"/>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4B92404" w:rsidR="007802C6" w:rsidRPr="00CF2E7C" w:rsidRDefault="00D704FD"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DA78318" w:rsidR="007802C6" w:rsidRPr="00CF2E7C" w:rsidRDefault="00D704FD"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65CDFC08" w:rsidR="007802C6" w:rsidRPr="00CF2E7C" w:rsidRDefault="00D704FD"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4E5D2129" w:rsidR="007802C6" w:rsidRPr="00CF2E7C" w:rsidRDefault="00D704FD"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2A4AAC74" w:rsidR="007802C6" w:rsidRPr="00CF2E7C" w:rsidRDefault="00D704FD"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DC6A70D" w:rsidR="007802C6" w:rsidRPr="00CF2E7C" w:rsidRDefault="00D704FD"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19034716" w:rsidR="007802C6" w:rsidRPr="00CF2E7C" w:rsidRDefault="00D704FD"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2DCAD4A9" w:rsidR="007802C6" w:rsidRPr="00CF2E7C" w:rsidRDefault="00D704FD"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594D1DAD" w:rsidR="007802C6" w:rsidRPr="00CF2E7C" w:rsidRDefault="00D704FD"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7E785E38" w:rsidR="007802C6" w:rsidRPr="00CF2E7C" w:rsidRDefault="00D704FD"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6AC38B85" w:rsidR="007802C6" w:rsidRPr="00CF2E7C" w:rsidRDefault="00D704FD"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3AAD1160" w:rsidR="007802C6" w:rsidRPr="00CF2E7C" w:rsidRDefault="00D704FD"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6ACC4CD9" w:rsidR="007802C6" w:rsidRPr="00CF2E7C" w:rsidRDefault="00D704FD"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1C80631F" w:rsidR="007802C6" w:rsidRPr="00CF2E7C" w:rsidRDefault="00D704FD"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04676E89" w:rsidR="007802C6" w:rsidRPr="00CF2E7C" w:rsidRDefault="00D704FD"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C1B37A7" w:rsidR="007802C6" w:rsidRPr="00CF2E7C" w:rsidRDefault="00D704FD"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4ADFB255" w:rsidR="007802C6" w:rsidRPr="00CF2E7C" w:rsidRDefault="00D704FD"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3B32FD87" w:rsidR="007802C6" w:rsidRPr="00CF2E7C" w:rsidRDefault="00D704FD"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55964DA1" w:rsidR="007802C6" w:rsidRPr="00CF2E7C" w:rsidRDefault="00D704FD"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021D1A59" w:rsidR="007802C6" w:rsidRPr="00CF2E7C" w:rsidRDefault="00D704FD"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5C6CE116" w:rsidR="007802C6" w:rsidRPr="00CF2E7C" w:rsidRDefault="00D704FD"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31887E95" w:rsidR="007802C6" w:rsidRPr="00CF2E7C" w:rsidRDefault="00D704FD"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12D039F2" w14:textId="3E5F503A" w:rsidR="00384362" w:rsidRPr="00AE6EE7" w:rsidRDefault="00384362" w:rsidP="00384362">
            <w:pPr>
              <w:rPr>
                <w:rFonts w:ascii="Calibri" w:hAnsi="Calibri" w:cs="Calibri"/>
              </w:rPr>
            </w:pPr>
            <w:r w:rsidRPr="00AE6EE7">
              <w:rPr>
                <w:rFonts w:ascii="Calibri" w:hAnsi="Calibri" w:cs="Calibri"/>
              </w:rPr>
              <w:t>United Nations Framework Convention on Climate Change (UNFCCC) (1992):</w:t>
            </w:r>
          </w:p>
          <w:p w14:paraId="4743C873" w14:textId="445BDFEC" w:rsidR="00384362" w:rsidRDefault="00384362" w:rsidP="00384362">
            <w:pPr>
              <w:rPr>
                <w:rFonts w:ascii="Calibri" w:hAnsi="Calibri" w:cs="Calibri"/>
              </w:rPr>
            </w:pPr>
            <w:r>
              <w:rPr>
                <w:rFonts w:ascii="Calibri" w:hAnsi="Calibri" w:cs="Calibri"/>
              </w:rPr>
              <w:t>[</w:t>
            </w:r>
            <w:hyperlink r:id="rId42" w:history="1">
              <w:r w:rsidRPr="0062680D">
                <w:rPr>
                  <w:rStyle w:val="Hyperlink"/>
                  <w:rFonts w:ascii="Calibri" w:hAnsi="Calibri" w:cs="Calibri"/>
                </w:rPr>
                <w:t>https://web.archive.org/web/20250713224622/https://unfccc.int/files/essential_background/background_publications_htmlpdf/application/pdf/conveng.pdf</w:t>
              </w:r>
            </w:hyperlink>
            <w:r>
              <w:rPr>
                <w:rFonts w:ascii="Calibri" w:hAnsi="Calibri" w:cs="Calibri"/>
              </w:rPr>
              <w:t>]</w:t>
            </w:r>
          </w:p>
          <w:p w14:paraId="0E6DB215" w14:textId="77777777" w:rsidR="00384362" w:rsidRDefault="00384362" w:rsidP="00384362">
            <w:pPr>
              <w:rPr>
                <w:rFonts w:ascii="Calibri" w:hAnsi="Calibri" w:cs="Calibri"/>
              </w:rPr>
            </w:pPr>
            <w:r>
              <w:rPr>
                <w:rFonts w:ascii="Calibri" w:hAnsi="Calibri" w:cs="Calibri"/>
              </w:rPr>
              <w:t>Blue Carbon Initiative:</w:t>
            </w:r>
          </w:p>
          <w:p w14:paraId="678260C4" w14:textId="13AA2ED0" w:rsidR="00384362" w:rsidRDefault="00384362" w:rsidP="00384362">
            <w:pPr>
              <w:rPr>
                <w:rFonts w:ascii="Calibri" w:hAnsi="Calibri" w:cs="Calibri"/>
              </w:rPr>
            </w:pPr>
            <w:r>
              <w:rPr>
                <w:rFonts w:ascii="Calibri" w:hAnsi="Calibri" w:cs="Calibri"/>
              </w:rPr>
              <w:t>[</w:t>
            </w:r>
            <w:hyperlink r:id="rId43" w:history="1">
              <w:r w:rsidRPr="0062680D">
                <w:rPr>
                  <w:rStyle w:val="Hyperlink"/>
                  <w:rFonts w:ascii="Calibri" w:hAnsi="Calibri" w:cs="Calibri"/>
                </w:rPr>
                <w:t>https://web.archive.org/web/20250730160957/https://www.thebluecarboninitiative.org/</w:t>
              </w:r>
            </w:hyperlink>
            <w:r>
              <w:rPr>
                <w:rFonts w:ascii="Calibri" w:hAnsi="Calibri" w:cs="Calibri"/>
              </w:rPr>
              <w:t>]</w:t>
            </w:r>
          </w:p>
          <w:p w14:paraId="0FC72077" w14:textId="77777777" w:rsidR="00384362" w:rsidRDefault="00384362" w:rsidP="00384362">
            <w:pPr>
              <w:rPr>
                <w:rFonts w:ascii="Calibri" w:hAnsi="Calibri" w:cs="Calibri"/>
              </w:rPr>
            </w:pPr>
            <w:r w:rsidRPr="003A700D">
              <w:rPr>
                <w:rFonts w:ascii="Calibri" w:hAnsi="Calibri" w:cs="Calibri"/>
              </w:rPr>
              <w:t>Intergovernmental Oceanographic Commission</w:t>
            </w:r>
            <w:r>
              <w:rPr>
                <w:rFonts w:ascii="Calibri" w:hAnsi="Calibri" w:cs="Calibri"/>
              </w:rPr>
              <w:t xml:space="preserve"> (IOC UNESCO):</w:t>
            </w:r>
          </w:p>
          <w:p w14:paraId="65351FDD" w14:textId="77777777" w:rsidR="00384362" w:rsidRDefault="00384362" w:rsidP="00384362">
            <w:pPr>
              <w:rPr>
                <w:rFonts w:ascii="Calibri" w:hAnsi="Calibri" w:cs="Calibri"/>
              </w:rPr>
            </w:pPr>
            <w:r>
              <w:rPr>
                <w:rFonts w:ascii="Calibri" w:hAnsi="Calibri" w:cs="Calibri"/>
              </w:rPr>
              <w:t>[</w:t>
            </w:r>
            <w:hyperlink r:id="rId44" w:history="1">
              <w:r w:rsidRPr="0062680D">
                <w:rPr>
                  <w:rStyle w:val="Hyperlink"/>
                  <w:rFonts w:ascii="Calibri" w:hAnsi="Calibri" w:cs="Calibri"/>
                </w:rPr>
                <w:t>https://www.ioc.unesco.org/en/blue-carbon</w:t>
              </w:r>
            </w:hyperlink>
            <w:r>
              <w:rPr>
                <w:rFonts w:ascii="Calibri" w:hAnsi="Calibri" w:cs="Calibri"/>
              </w:rPr>
              <w:t>]</w:t>
            </w:r>
          </w:p>
          <w:p w14:paraId="1F3554E4" w14:textId="02D29F62" w:rsidR="00384362" w:rsidRDefault="00384362" w:rsidP="00384362">
            <w:pPr>
              <w:rPr>
                <w:rFonts w:ascii="Calibri" w:hAnsi="Calibri" w:cs="Calibri"/>
              </w:rPr>
            </w:pPr>
            <w:r w:rsidRPr="00743073">
              <w:rPr>
                <w:rFonts w:ascii="Calibri" w:hAnsi="Calibri" w:cs="Calibri"/>
                <w:i/>
                <w:iCs/>
              </w:rPr>
              <w:t>*The above link is unable to be archived.</w:t>
            </w:r>
          </w:p>
          <w:p w14:paraId="5C067735" w14:textId="77777777" w:rsidR="00384362" w:rsidRDefault="00384362" w:rsidP="00384362">
            <w:pPr>
              <w:rPr>
                <w:rFonts w:ascii="Calibri" w:hAnsi="Calibri" w:cs="Calibri"/>
              </w:rPr>
            </w:pPr>
            <w:r>
              <w:rPr>
                <w:rFonts w:ascii="Calibri" w:hAnsi="Calibri" w:cs="Calibri"/>
              </w:rPr>
              <w:t xml:space="preserve">Proposal for </w:t>
            </w:r>
            <w:r w:rsidRPr="00F85665">
              <w:rPr>
                <w:rFonts w:ascii="Calibri" w:hAnsi="Calibri" w:cs="Calibri"/>
              </w:rPr>
              <w:t xml:space="preserve">Carbon Border Adjustment Mechanism </w:t>
            </w:r>
            <w:r>
              <w:rPr>
                <w:rFonts w:ascii="Calibri" w:hAnsi="Calibri" w:cs="Calibri"/>
              </w:rPr>
              <w:t>(</w:t>
            </w:r>
            <w:r w:rsidRPr="00F85665">
              <w:rPr>
                <w:rFonts w:ascii="Calibri" w:hAnsi="Calibri" w:cs="Calibri"/>
              </w:rPr>
              <w:t>CBAM</w:t>
            </w:r>
            <w:r>
              <w:rPr>
                <w:rFonts w:ascii="Calibri" w:hAnsi="Calibri" w:cs="Calibri"/>
              </w:rPr>
              <w:t>) (2021):</w:t>
            </w:r>
          </w:p>
          <w:p w14:paraId="5A5AB99C" w14:textId="65392075" w:rsidR="00384362" w:rsidRDefault="00384362" w:rsidP="00384362">
            <w:pPr>
              <w:rPr>
                <w:rFonts w:ascii="Calibri" w:hAnsi="Calibri" w:cs="Calibri"/>
              </w:rPr>
            </w:pPr>
            <w:r>
              <w:rPr>
                <w:rFonts w:ascii="Calibri" w:hAnsi="Calibri" w:cs="Calibri"/>
              </w:rPr>
              <w:t>[</w:t>
            </w:r>
            <w:hyperlink r:id="rId45" w:history="1">
              <w:r w:rsidRPr="0062680D">
                <w:rPr>
                  <w:rStyle w:val="Hyperlink"/>
                  <w:rFonts w:ascii="Calibri" w:hAnsi="Calibri" w:cs="Calibri"/>
                </w:rPr>
                <w:t>https://web.archive.org/web/20250730161452/https://eur-lex.europa.eu/legal-content/EN/TXT/HTML/?uri=CELEX:52021PC0564</w:t>
              </w:r>
            </w:hyperlink>
            <w:r>
              <w:rPr>
                <w:rFonts w:ascii="Calibri" w:hAnsi="Calibri" w:cs="Calibri"/>
              </w:rPr>
              <w:t>]</w:t>
            </w:r>
          </w:p>
          <w:p w14:paraId="658F7FB2" w14:textId="77777777" w:rsidR="00384362" w:rsidRDefault="00384362" w:rsidP="00384362">
            <w:pPr>
              <w:rPr>
                <w:rFonts w:ascii="Calibri" w:hAnsi="Calibri" w:cs="Calibri"/>
              </w:rPr>
            </w:pPr>
            <w:r w:rsidRPr="008C6028">
              <w:rPr>
                <w:rFonts w:ascii="Calibri" w:hAnsi="Calibri" w:cs="Calibri"/>
              </w:rPr>
              <w:lastRenderedPageBreak/>
              <w:t>Partnerships in Environmental Management for the Seas of East Asia (PEMSEA)</w:t>
            </w:r>
          </w:p>
          <w:p w14:paraId="7EB1450E" w14:textId="4D22AA54" w:rsidR="007802C6" w:rsidRPr="00CF2E7C" w:rsidRDefault="00384362" w:rsidP="00384362">
            <w:pPr>
              <w:rPr>
                <w:rFonts w:ascii="Calibri" w:hAnsi="Calibri" w:cs="Calibri"/>
              </w:rPr>
            </w:pPr>
            <w:r>
              <w:rPr>
                <w:rFonts w:ascii="Calibri" w:hAnsi="Calibri" w:cs="Calibri"/>
              </w:rPr>
              <w:t>[</w:t>
            </w:r>
            <w:hyperlink r:id="rId46" w:history="1">
              <w:r w:rsidRPr="0062680D">
                <w:rPr>
                  <w:rStyle w:val="Hyperlink"/>
                  <w:rFonts w:ascii="Calibri" w:hAnsi="Calibri" w:cs="Calibri"/>
                </w:rPr>
                <w:t>https://web.archive.org/web/20250730161958/https://www.pemsea.org/blue-economy</w:t>
              </w:r>
            </w:hyperlink>
            <w:r>
              <w:rPr>
                <w:rFonts w:ascii="Calibri" w:hAnsi="Calibri" w:cs="Calibri"/>
              </w:rPr>
              <w:t>]</w:t>
            </w: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64943E23" w:rsidR="007802C6" w:rsidRPr="00CF2E7C" w:rsidRDefault="00D704FD" w:rsidP="00CF2E7C">
            <w:pPr>
              <w:rPr>
                <w:rFonts w:ascii="Calibri" w:hAnsi="Calibri" w:cs="Calibri"/>
              </w:rPr>
            </w:pPr>
            <w:r>
              <w:rPr>
                <w:rFonts w:ascii="Calibri" w:hAnsi="Calibri" w:cs="Calibri"/>
              </w:rPr>
              <w:t>N/A.</w:t>
            </w: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ayout w:type="fixed"/>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4C22C2">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4C22C2">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4C22C2">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273D580" w:rsidR="00D4323A" w:rsidRPr="00CF2E7C" w:rsidRDefault="00166A80" w:rsidP="00CF2E7C">
            <w:pPr>
              <w:rPr>
                <w:rFonts w:ascii="Calibri" w:hAnsi="Calibri" w:cs="Calibri"/>
              </w:rPr>
            </w:pPr>
            <w:r>
              <w:rPr>
                <w:rFonts w:ascii="Calibri" w:hAnsi="Calibri" w:cs="Calibri"/>
              </w:rPr>
              <w:t>X</w:t>
            </w:r>
          </w:p>
        </w:tc>
      </w:tr>
      <w:tr w:rsidR="00D4323A" w:rsidRPr="00CF2E7C" w14:paraId="4D023299" w14:textId="77777777" w:rsidTr="004C22C2">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60D2964B" w:rsidR="00D4323A" w:rsidRPr="00CF2E7C" w:rsidRDefault="00166A80" w:rsidP="00CF2E7C">
            <w:pPr>
              <w:rPr>
                <w:rFonts w:ascii="Calibri" w:hAnsi="Calibri" w:cs="Calibri"/>
              </w:rPr>
            </w:pPr>
            <w:r>
              <w:rPr>
                <w:rFonts w:ascii="Calibri" w:hAnsi="Calibri" w:cs="Calibri"/>
              </w:rPr>
              <w:t>X</w:t>
            </w:r>
          </w:p>
        </w:tc>
      </w:tr>
      <w:tr w:rsidR="00D4323A" w:rsidRPr="00CF2E7C" w14:paraId="630C7F88" w14:textId="77777777" w:rsidTr="004C22C2">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09DCB2C3" w:rsidR="00D4323A" w:rsidRPr="00CF2E7C" w:rsidRDefault="00166A80" w:rsidP="00CF2E7C">
            <w:pPr>
              <w:rPr>
                <w:rFonts w:ascii="Calibri" w:hAnsi="Calibri" w:cs="Calibri"/>
              </w:rPr>
            </w:pPr>
            <w:r>
              <w:rPr>
                <w:rFonts w:ascii="Calibri" w:hAnsi="Calibri" w:cs="Calibri"/>
              </w:rPr>
              <w:t>X</w:t>
            </w:r>
          </w:p>
        </w:tc>
      </w:tr>
      <w:tr w:rsidR="00D4323A" w:rsidRPr="00CF2E7C" w14:paraId="1D69381B" w14:textId="77777777" w:rsidTr="004C22C2">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2C28B73" w:rsidR="00D4323A" w:rsidRPr="00CF2E7C" w:rsidRDefault="00166A80" w:rsidP="00CF2E7C">
            <w:pPr>
              <w:rPr>
                <w:rFonts w:ascii="Calibri" w:hAnsi="Calibri" w:cs="Calibri"/>
              </w:rPr>
            </w:pPr>
            <w:r>
              <w:rPr>
                <w:rFonts w:ascii="Calibri" w:hAnsi="Calibri" w:cs="Calibri"/>
              </w:rPr>
              <w:t>X</w:t>
            </w:r>
          </w:p>
        </w:tc>
      </w:tr>
      <w:tr w:rsidR="00D4323A" w:rsidRPr="00CF2E7C" w14:paraId="1FCCD9ED" w14:textId="77777777" w:rsidTr="004C22C2">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2C6CA5DA" w:rsidR="00D4323A" w:rsidRPr="00CF2E7C" w:rsidRDefault="00166A80" w:rsidP="00CF2E7C">
            <w:pPr>
              <w:rPr>
                <w:rFonts w:ascii="Calibri" w:hAnsi="Calibri" w:cs="Calibri"/>
              </w:rPr>
            </w:pPr>
            <w:r>
              <w:rPr>
                <w:rFonts w:ascii="Calibri" w:hAnsi="Calibri" w:cs="Calibri"/>
              </w:rPr>
              <w:t>X</w:t>
            </w:r>
          </w:p>
        </w:tc>
      </w:tr>
      <w:tr w:rsidR="00D4323A" w:rsidRPr="00CF2E7C" w14:paraId="2408A643" w14:textId="77777777" w:rsidTr="004C22C2">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F236566" w:rsidR="00D4323A" w:rsidRPr="00CF2E7C" w:rsidRDefault="00166A80" w:rsidP="00CF2E7C">
            <w:pPr>
              <w:rPr>
                <w:rFonts w:ascii="Calibri" w:hAnsi="Calibri" w:cs="Calibri"/>
              </w:rPr>
            </w:pPr>
            <w:r>
              <w:rPr>
                <w:rFonts w:ascii="Calibri" w:hAnsi="Calibri" w:cs="Calibri"/>
              </w:rPr>
              <w:t>X</w:t>
            </w:r>
          </w:p>
        </w:tc>
      </w:tr>
      <w:tr w:rsidR="00D4323A" w:rsidRPr="00CF2E7C" w14:paraId="23D62D52" w14:textId="77777777" w:rsidTr="004C22C2">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6BF5E5A6" w:rsidR="00D4323A" w:rsidRPr="00CF2E7C" w:rsidRDefault="00166A80" w:rsidP="00CF2E7C">
            <w:pPr>
              <w:rPr>
                <w:rFonts w:ascii="Calibri" w:hAnsi="Calibri" w:cs="Calibri"/>
              </w:rPr>
            </w:pPr>
            <w:r>
              <w:rPr>
                <w:rFonts w:ascii="Calibri" w:hAnsi="Calibri" w:cs="Calibri"/>
              </w:rPr>
              <w:t>X</w:t>
            </w:r>
          </w:p>
        </w:tc>
      </w:tr>
      <w:tr w:rsidR="00D4323A" w:rsidRPr="00CF2E7C" w14:paraId="6DFD5C2C" w14:textId="77777777" w:rsidTr="004C22C2">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6799496" w:rsidR="00D4323A" w:rsidRPr="00CF2E7C" w:rsidRDefault="00D67E75" w:rsidP="00CF2E7C">
            <w:pPr>
              <w:rPr>
                <w:rFonts w:ascii="Calibri" w:hAnsi="Calibri" w:cs="Calibri"/>
              </w:rPr>
            </w:pPr>
            <w:r>
              <w:rPr>
                <w:rFonts w:ascii="Calibri" w:hAnsi="Calibri" w:cs="Calibri"/>
              </w:rPr>
              <w:t>X</w:t>
            </w:r>
          </w:p>
        </w:tc>
        <w:tc>
          <w:tcPr>
            <w:tcW w:w="1674" w:type="dxa"/>
            <w:vAlign w:val="center"/>
          </w:tcPr>
          <w:p w14:paraId="35A8F84B" w14:textId="69959C41"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4C22C2">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3F5304D6" w:rsidR="00D4323A" w:rsidRPr="00CF2E7C" w:rsidRDefault="00166A80" w:rsidP="00CF2E7C">
            <w:pPr>
              <w:rPr>
                <w:rFonts w:ascii="Calibri" w:hAnsi="Calibri" w:cs="Calibri"/>
              </w:rPr>
            </w:pPr>
            <w:r>
              <w:rPr>
                <w:rFonts w:ascii="Calibri" w:hAnsi="Calibri" w:cs="Calibri"/>
              </w:rPr>
              <w:t>X</w:t>
            </w:r>
          </w:p>
        </w:tc>
      </w:tr>
      <w:tr w:rsidR="00D4323A" w:rsidRPr="00CF2E7C" w14:paraId="222BB92C" w14:textId="77777777" w:rsidTr="004C22C2">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6EED66FF" w:rsidR="00D4323A" w:rsidRPr="00CF2E7C" w:rsidRDefault="00166A80" w:rsidP="00CF2E7C">
            <w:pPr>
              <w:rPr>
                <w:rFonts w:ascii="Calibri" w:hAnsi="Calibri" w:cs="Calibri"/>
              </w:rPr>
            </w:pPr>
            <w:r>
              <w:rPr>
                <w:rFonts w:ascii="Calibri" w:hAnsi="Calibri" w:cs="Calibri"/>
              </w:rPr>
              <w:t>X</w:t>
            </w:r>
          </w:p>
        </w:tc>
      </w:tr>
      <w:tr w:rsidR="00D4323A" w:rsidRPr="00CF2E7C" w14:paraId="1F384835" w14:textId="77777777" w:rsidTr="004C22C2">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24953C00" w:rsidR="00D4323A" w:rsidRPr="00CF2E7C" w:rsidRDefault="00166A80" w:rsidP="00CF2E7C">
            <w:pPr>
              <w:rPr>
                <w:rFonts w:ascii="Calibri" w:hAnsi="Calibri" w:cs="Calibri"/>
              </w:rPr>
            </w:pPr>
            <w:r>
              <w:rPr>
                <w:rFonts w:ascii="Calibri" w:hAnsi="Calibri" w:cs="Calibri"/>
              </w:rPr>
              <w:t>X</w:t>
            </w:r>
          </w:p>
        </w:tc>
      </w:tr>
      <w:tr w:rsidR="00D4323A" w:rsidRPr="00CF2E7C" w14:paraId="664817A5" w14:textId="77777777" w:rsidTr="004C22C2">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652DFDC3" w:rsidR="00D4323A" w:rsidRPr="00CF2E7C" w:rsidRDefault="00166A80" w:rsidP="00CF2E7C">
            <w:pPr>
              <w:rPr>
                <w:rFonts w:ascii="Calibri" w:hAnsi="Calibri" w:cs="Calibri"/>
              </w:rPr>
            </w:pPr>
            <w:r>
              <w:rPr>
                <w:rFonts w:ascii="Calibri" w:hAnsi="Calibri" w:cs="Calibri"/>
              </w:rPr>
              <w:t>X</w:t>
            </w:r>
          </w:p>
        </w:tc>
      </w:tr>
      <w:tr w:rsidR="00D4323A" w:rsidRPr="00CF2E7C" w14:paraId="49C22EE9" w14:textId="77777777" w:rsidTr="004C22C2">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2B986BFD" w:rsidR="00D4323A" w:rsidRPr="00CF2E7C" w:rsidRDefault="00D4323A" w:rsidP="00CF2E7C">
            <w:pPr>
              <w:rPr>
                <w:rFonts w:ascii="Calibri" w:hAnsi="Calibri" w:cs="Calibri"/>
              </w:rPr>
            </w:pPr>
          </w:p>
        </w:tc>
        <w:tc>
          <w:tcPr>
            <w:tcW w:w="1723" w:type="dxa"/>
            <w:vAlign w:val="center"/>
          </w:tcPr>
          <w:p w14:paraId="6EF1B539" w14:textId="04C9988D" w:rsidR="00D4323A" w:rsidRPr="00CF2E7C" w:rsidRDefault="00304928" w:rsidP="00CF2E7C">
            <w:pPr>
              <w:rPr>
                <w:rFonts w:ascii="Calibri" w:hAnsi="Calibri" w:cs="Calibri"/>
              </w:rPr>
            </w:pPr>
            <w:r>
              <w:rPr>
                <w:rFonts w:ascii="Calibri" w:hAnsi="Calibri" w:cs="Calibri"/>
              </w:rPr>
              <w:t>X</w:t>
            </w:r>
          </w:p>
        </w:tc>
      </w:tr>
      <w:tr w:rsidR="00092534" w:rsidRPr="00CF2E7C" w14:paraId="4B8BC6F8" w14:textId="77777777" w:rsidTr="004C22C2">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4C22C2">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1173A4DA" w:rsidR="00092534" w:rsidRPr="00CF2E7C" w:rsidRDefault="00304928" w:rsidP="00CF2E7C">
            <w:pPr>
              <w:rPr>
                <w:rFonts w:ascii="Calibri" w:hAnsi="Calibri" w:cs="Calibri"/>
              </w:rPr>
            </w:pPr>
            <w:r>
              <w:rPr>
                <w:rFonts w:ascii="Calibri" w:hAnsi="Calibri" w:cs="Calibri"/>
              </w:rPr>
              <w:t>N/A.</w:t>
            </w:r>
          </w:p>
        </w:tc>
      </w:tr>
      <w:tr w:rsidR="00092534" w:rsidRPr="00CF2E7C" w14:paraId="4D9006DA" w14:textId="77777777" w:rsidTr="004C22C2">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4C22C2">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4C22C2">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4C22C2">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4C22C2">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4C22C2">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4C22C2">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4C22C2">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4C22C2">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4C22C2">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38608B77" w:rsidR="00092534" w:rsidRPr="00CF2E7C" w:rsidRDefault="00316F88" w:rsidP="00CF2E7C">
            <w:pPr>
              <w:rPr>
                <w:rFonts w:ascii="Calibri" w:hAnsi="Calibri" w:cs="Calibri"/>
              </w:rPr>
            </w:pPr>
            <w:r>
              <w:rPr>
                <w:rFonts w:ascii="Calibri" w:hAnsi="Calibri" w:cs="Calibri"/>
              </w:rPr>
              <w:t>N/A.</w:t>
            </w:r>
          </w:p>
        </w:tc>
      </w:tr>
      <w:tr w:rsidR="00092534" w:rsidRPr="00CF2E7C" w14:paraId="232C5429" w14:textId="77777777" w:rsidTr="004C22C2">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4C22C2">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4C22C2">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4C22C2">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4C22C2">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4C22C2">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4C22C2">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4C22C2">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4C22C2">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4C22C2">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4C22C2">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4C22C2">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4C22C2">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4C22C2">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4C22C2">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4C22C2">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4C22C2">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4C22C2">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4C22C2">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4C22C2">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4C22C2">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4C22C2">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4C22C2">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4C22C2">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4C22C2">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4C22C2">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4F426539" w:rsidR="00092534" w:rsidRPr="00CF2E7C" w:rsidRDefault="00316F88" w:rsidP="00CF2E7C">
            <w:pPr>
              <w:rPr>
                <w:rFonts w:ascii="Calibri" w:hAnsi="Calibri" w:cs="Calibri"/>
              </w:rPr>
            </w:pPr>
            <w:r>
              <w:rPr>
                <w:rFonts w:ascii="Calibri" w:hAnsi="Calibri" w:cs="Calibri"/>
              </w:rPr>
              <w:t>N/A.</w:t>
            </w:r>
          </w:p>
        </w:tc>
      </w:tr>
      <w:tr w:rsidR="00092534" w:rsidRPr="00CF2E7C" w14:paraId="564FCBE7" w14:textId="77777777" w:rsidTr="004C22C2">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4C22C2">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07795BE" w14:textId="5B9F08A3" w:rsidR="00316F88" w:rsidRDefault="00316F88" w:rsidP="00CF2E7C">
            <w:pPr>
              <w:rPr>
                <w:rFonts w:ascii="Calibri" w:hAnsi="Calibri" w:cs="Calibri"/>
              </w:rPr>
            </w:pPr>
            <w:r>
              <w:rPr>
                <w:rFonts w:ascii="Calibri" w:hAnsi="Calibri" w:cs="Calibri"/>
              </w:rPr>
              <w:t xml:space="preserve">Under </w:t>
            </w:r>
            <w:r w:rsidR="00BC35FB">
              <w:rPr>
                <w:rFonts w:ascii="Calibri" w:hAnsi="Calibri" w:cs="Calibri"/>
              </w:rPr>
              <w:t>Decision 882</w:t>
            </w:r>
            <w:r>
              <w:rPr>
                <w:rFonts w:ascii="Calibri" w:hAnsi="Calibri" w:cs="Calibri"/>
              </w:rPr>
              <w:t>:</w:t>
            </w:r>
          </w:p>
          <w:p w14:paraId="655A087C" w14:textId="15CDF319" w:rsidR="00316F88" w:rsidRDefault="00316F88" w:rsidP="00CF2E7C">
            <w:pPr>
              <w:rPr>
                <w:rFonts w:ascii="Calibri" w:hAnsi="Calibri" w:cs="Calibri"/>
              </w:rPr>
            </w:pPr>
            <w:r>
              <w:rPr>
                <w:rFonts w:ascii="Calibri" w:hAnsi="Calibri" w:cs="Calibri"/>
              </w:rPr>
              <w:t>- The Ministry of Finance is required to</w:t>
            </w:r>
            <w:r w:rsidR="005967B0">
              <w:rPr>
                <w:rFonts w:ascii="Calibri" w:hAnsi="Calibri" w:cs="Calibri"/>
              </w:rPr>
              <w:t xml:space="preserve"> develop</w:t>
            </w:r>
            <w:r w:rsidR="005967B0" w:rsidRPr="005967B0">
              <w:rPr>
                <w:rFonts w:ascii="Calibri" w:hAnsi="Calibri" w:cs="Calibri"/>
              </w:rPr>
              <w:t xml:space="preserve"> and establish a carbon credit trading </w:t>
            </w:r>
            <w:r w:rsidR="005967B0">
              <w:rPr>
                <w:rFonts w:ascii="Calibri" w:hAnsi="Calibri" w:cs="Calibri"/>
              </w:rPr>
              <w:t>exchange</w:t>
            </w:r>
            <w:r w:rsidR="005967B0" w:rsidRPr="005967B0">
              <w:rPr>
                <w:rFonts w:ascii="Calibri" w:hAnsi="Calibri" w:cs="Calibri"/>
              </w:rPr>
              <w:t xml:space="preserve"> based on market mechanisms</w:t>
            </w:r>
            <w:r w:rsidR="008A3058">
              <w:rPr>
                <w:rFonts w:ascii="Calibri" w:hAnsi="Calibri" w:cs="Calibri"/>
              </w:rPr>
              <w:t xml:space="preserve">, and study </w:t>
            </w:r>
            <w:r w:rsidR="008A3058" w:rsidRPr="008A3058">
              <w:rPr>
                <w:rFonts w:ascii="Calibri" w:hAnsi="Calibri" w:cs="Calibri"/>
              </w:rPr>
              <w:t>financial management mechanisms for carbon market operations.</w:t>
            </w:r>
          </w:p>
          <w:p w14:paraId="43770D2C" w14:textId="1B103970" w:rsidR="00316F88" w:rsidRDefault="00316F88" w:rsidP="00CF2E7C">
            <w:pPr>
              <w:rPr>
                <w:rFonts w:ascii="Calibri" w:hAnsi="Calibri" w:cs="Calibri"/>
              </w:rPr>
            </w:pPr>
            <w:r>
              <w:rPr>
                <w:rFonts w:ascii="Calibri" w:hAnsi="Calibri" w:cs="Calibri"/>
              </w:rPr>
              <w:t xml:space="preserve">- The Ministry of Agriculture and Environment is required to </w:t>
            </w:r>
            <w:r w:rsidR="003E590F">
              <w:rPr>
                <w:rFonts w:ascii="Calibri" w:hAnsi="Calibri" w:cs="Calibri"/>
              </w:rPr>
              <w:t>d</w:t>
            </w:r>
            <w:r w:rsidR="003E590F" w:rsidRPr="003E590F">
              <w:rPr>
                <w:rFonts w:ascii="Calibri" w:hAnsi="Calibri" w:cs="Calibri"/>
              </w:rPr>
              <w:t xml:space="preserve">evelop mechanisms and methods for operating the carbon market, and regulate the connection of </w:t>
            </w:r>
            <w:r w:rsidR="0035296F">
              <w:rPr>
                <w:rFonts w:ascii="Calibri" w:hAnsi="Calibri" w:cs="Calibri"/>
              </w:rPr>
              <w:t xml:space="preserve">the </w:t>
            </w:r>
            <w:r w:rsidR="003E590F" w:rsidRPr="003E590F">
              <w:rPr>
                <w:rFonts w:ascii="Calibri" w:hAnsi="Calibri" w:cs="Calibri"/>
              </w:rPr>
              <w:t xml:space="preserve">domestic carbon credit trading </w:t>
            </w:r>
            <w:r w:rsidR="0035296F">
              <w:rPr>
                <w:rFonts w:ascii="Calibri" w:hAnsi="Calibri" w:cs="Calibri"/>
              </w:rPr>
              <w:t>exchange</w:t>
            </w:r>
            <w:r w:rsidR="003E590F" w:rsidRPr="003E590F">
              <w:rPr>
                <w:rFonts w:ascii="Calibri" w:hAnsi="Calibri" w:cs="Calibri"/>
              </w:rPr>
              <w:t xml:space="preserve"> with regional and global carbon markets.</w:t>
            </w:r>
          </w:p>
          <w:p w14:paraId="2894CDCA" w14:textId="42D5400B" w:rsidR="00316F88" w:rsidRPr="00CF2E7C" w:rsidRDefault="00316F88" w:rsidP="00CF2E7C">
            <w:pPr>
              <w:rPr>
                <w:rFonts w:ascii="Calibri" w:hAnsi="Calibri" w:cs="Calibri"/>
              </w:rPr>
            </w:pPr>
            <w:r>
              <w:rPr>
                <w:rFonts w:ascii="Calibri" w:hAnsi="Calibri" w:cs="Calibri"/>
              </w:rPr>
              <w:t>(Item 4.2.7 of Appendix I)</w:t>
            </w:r>
          </w:p>
        </w:tc>
      </w:tr>
      <w:tr w:rsidR="00092534" w:rsidRPr="00CF2E7C" w14:paraId="51E958C4" w14:textId="77777777" w:rsidTr="004C22C2">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lastRenderedPageBreak/>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4C22C2">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4C22C2">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57CEFBC7" w:rsidR="00092534" w:rsidRPr="00CF2E7C" w:rsidRDefault="001208FC" w:rsidP="00CF2E7C">
            <w:pPr>
              <w:rPr>
                <w:rFonts w:ascii="Calibri" w:hAnsi="Calibri" w:cs="Calibri"/>
              </w:rPr>
            </w:pPr>
            <w:r>
              <w:rPr>
                <w:rFonts w:ascii="Calibri" w:hAnsi="Calibri" w:cs="Calibri"/>
              </w:rPr>
              <w:t>N/A.</w:t>
            </w:r>
          </w:p>
        </w:tc>
      </w:tr>
      <w:tr w:rsidR="00092534" w:rsidRPr="00CF2E7C" w14:paraId="175FD6D9" w14:textId="77777777" w:rsidTr="004C22C2">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585EF152" w:rsidR="00092534" w:rsidRPr="00CF2E7C" w:rsidRDefault="001208FC" w:rsidP="00CF2E7C">
            <w:pPr>
              <w:rPr>
                <w:rFonts w:ascii="Calibri" w:hAnsi="Calibri" w:cs="Calibri"/>
              </w:rPr>
            </w:pPr>
            <w:r>
              <w:rPr>
                <w:rFonts w:ascii="Calibri" w:hAnsi="Calibri" w:cs="Calibri"/>
              </w:rPr>
              <w:t>N/A.</w:t>
            </w:r>
          </w:p>
        </w:tc>
      </w:tr>
      <w:tr w:rsidR="00092534" w:rsidRPr="00EB7FED" w14:paraId="435F1C53" w14:textId="77777777" w:rsidTr="004C22C2">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4D5CB101" w:rsidR="00092534" w:rsidRPr="00CF2E7C" w:rsidRDefault="001208FC" w:rsidP="00CF2E7C">
            <w:pPr>
              <w:rPr>
                <w:rFonts w:ascii="Calibri" w:hAnsi="Calibri" w:cs="Calibri"/>
                <w:lang w:val="sv-SE"/>
              </w:rPr>
            </w:pPr>
            <w:r>
              <w:rPr>
                <w:rFonts w:ascii="Calibri" w:hAnsi="Calibri" w:cs="Calibri"/>
              </w:rPr>
              <w:t>N/A.</w:t>
            </w:r>
          </w:p>
        </w:tc>
      </w:tr>
      <w:tr w:rsidR="00092534" w:rsidRPr="00CF2E7C" w14:paraId="5BE7A2DE" w14:textId="77777777" w:rsidTr="004C22C2">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FF4183" w:rsidR="00092534" w:rsidRPr="00CF2E7C" w:rsidRDefault="001208FC" w:rsidP="00CF2E7C">
            <w:pPr>
              <w:rPr>
                <w:rFonts w:ascii="Calibri" w:hAnsi="Calibri" w:cs="Calibri"/>
              </w:rPr>
            </w:pPr>
            <w:r>
              <w:rPr>
                <w:rFonts w:ascii="Calibri" w:hAnsi="Calibri" w:cs="Calibri"/>
              </w:rPr>
              <w:t>N/A.</w:t>
            </w:r>
          </w:p>
        </w:tc>
      </w:tr>
      <w:tr w:rsidR="00092534" w:rsidRPr="00CF2E7C" w14:paraId="3E9042FC" w14:textId="77777777" w:rsidTr="004C22C2">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168129BD" w:rsidR="00092534" w:rsidRPr="00CF2E7C" w:rsidRDefault="001208FC" w:rsidP="00CF2E7C">
            <w:pPr>
              <w:rPr>
                <w:rFonts w:ascii="Calibri" w:hAnsi="Calibri" w:cs="Calibri"/>
              </w:rPr>
            </w:pPr>
            <w:r>
              <w:rPr>
                <w:rFonts w:ascii="Calibri" w:hAnsi="Calibri" w:cs="Calibri"/>
              </w:rPr>
              <w:t>N/A.</w:t>
            </w:r>
          </w:p>
        </w:tc>
      </w:tr>
      <w:tr w:rsidR="00092534" w:rsidRPr="00CF2E7C" w14:paraId="53CFCC84" w14:textId="77777777" w:rsidTr="004C22C2">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31DB3DBA" w:rsidR="00092534" w:rsidRPr="00CF2E7C" w:rsidRDefault="001208FC" w:rsidP="00CF2E7C">
            <w:pPr>
              <w:rPr>
                <w:rFonts w:ascii="Calibri" w:hAnsi="Calibri" w:cs="Calibri"/>
              </w:rPr>
            </w:pPr>
            <w:r>
              <w:rPr>
                <w:rFonts w:ascii="Calibri" w:hAnsi="Calibri" w:cs="Calibri"/>
              </w:rPr>
              <w:t>N/A.</w:t>
            </w:r>
          </w:p>
        </w:tc>
      </w:tr>
      <w:tr w:rsidR="00092534" w:rsidRPr="00CF2E7C" w14:paraId="72491331" w14:textId="77777777" w:rsidTr="004C22C2">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4C22C2">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06FC07C" w:rsidR="00092534" w:rsidRPr="00CF2E7C" w:rsidRDefault="00166A80" w:rsidP="00CF2E7C">
            <w:pPr>
              <w:rPr>
                <w:rFonts w:ascii="Calibri" w:hAnsi="Calibri" w:cs="Calibri"/>
              </w:rPr>
            </w:pPr>
            <w:r>
              <w:rPr>
                <w:rFonts w:ascii="Calibri" w:hAnsi="Calibri" w:cs="Calibri"/>
              </w:rPr>
              <w:t>X</w:t>
            </w:r>
          </w:p>
        </w:tc>
      </w:tr>
      <w:tr w:rsidR="00092534" w:rsidRPr="00CF2E7C" w14:paraId="00E55278" w14:textId="77777777" w:rsidTr="004C22C2">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4C22C2">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4C22C2">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4C22C2">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38BE7EDD" w:rsidR="00092534" w:rsidRPr="00CF2E7C" w:rsidRDefault="00166A80" w:rsidP="00CF2E7C">
            <w:pPr>
              <w:rPr>
                <w:rFonts w:ascii="Calibri" w:hAnsi="Calibri" w:cs="Calibri"/>
              </w:rPr>
            </w:pPr>
            <w:r>
              <w:rPr>
                <w:rFonts w:ascii="Calibri" w:hAnsi="Calibri" w:cs="Calibri"/>
              </w:rPr>
              <w:t>N/A.</w:t>
            </w:r>
          </w:p>
        </w:tc>
      </w:tr>
      <w:tr w:rsidR="00092534" w:rsidRPr="00CF2E7C" w14:paraId="31B5DE81" w14:textId="77777777" w:rsidTr="004C22C2">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4C22C2">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4C22C2">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4C22C2">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4C22C2">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4C22C2">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4C22C2">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4C22C2">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4C22C2">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lastRenderedPageBreak/>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42879921" w:rsidR="00DB1E72" w:rsidRPr="00CF2E7C" w:rsidRDefault="001208FC" w:rsidP="00CF2E7C">
            <w:pPr>
              <w:rPr>
                <w:rFonts w:ascii="Calibri" w:hAnsi="Calibri" w:cs="Calibri"/>
              </w:rPr>
            </w:pPr>
            <w:r>
              <w:rPr>
                <w:rFonts w:ascii="Calibri" w:hAnsi="Calibri" w:cs="Calibri"/>
              </w:rPr>
              <w:t>X</w:t>
            </w:r>
          </w:p>
        </w:tc>
      </w:tr>
      <w:tr w:rsidR="00DB1E72" w:rsidRPr="00CF2E7C" w14:paraId="2189999D" w14:textId="77777777" w:rsidTr="004C22C2">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4C22C2">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4C22C2">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4C22C2">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199C0385" w:rsidR="00DB1E72" w:rsidRPr="00CF2E7C" w:rsidRDefault="00166A80" w:rsidP="00CF2E7C">
            <w:pPr>
              <w:rPr>
                <w:rFonts w:ascii="Calibri" w:hAnsi="Calibri" w:cs="Calibri"/>
              </w:rPr>
            </w:pPr>
            <w:r>
              <w:rPr>
                <w:rFonts w:ascii="Calibri" w:hAnsi="Calibri" w:cs="Calibri"/>
              </w:rPr>
              <w:t>N/A.</w:t>
            </w:r>
          </w:p>
        </w:tc>
      </w:tr>
      <w:tr w:rsidR="00092534" w:rsidRPr="00CF2E7C" w14:paraId="26A70B46" w14:textId="77777777" w:rsidTr="004C22C2">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4C22C2">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561C8459" w:rsidR="00092534" w:rsidRPr="00CF2E7C" w:rsidRDefault="00092534" w:rsidP="00CF2E7C">
            <w:pPr>
              <w:rPr>
                <w:rFonts w:ascii="Calibri" w:hAnsi="Calibri" w:cs="Calibri"/>
              </w:rPr>
            </w:pPr>
          </w:p>
        </w:tc>
      </w:tr>
      <w:tr w:rsidR="00092534" w:rsidRPr="00CF2E7C" w14:paraId="7DABD09F" w14:textId="77777777" w:rsidTr="004C22C2">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42DBD885" w:rsidR="00092534" w:rsidRPr="00CF2E7C" w:rsidRDefault="00092534" w:rsidP="00CF2E7C">
            <w:pPr>
              <w:rPr>
                <w:rFonts w:ascii="Calibri" w:hAnsi="Calibri" w:cs="Calibri"/>
              </w:rPr>
            </w:pPr>
          </w:p>
        </w:tc>
      </w:tr>
      <w:tr w:rsidR="00092534" w:rsidRPr="00CF2E7C" w14:paraId="2E3A797A" w14:textId="77777777" w:rsidTr="004C22C2">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4C22C2">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4D52C8F" w:rsidR="00092534" w:rsidRPr="00CF2E7C" w:rsidRDefault="00DA1691" w:rsidP="00CF2E7C">
            <w:pPr>
              <w:rPr>
                <w:rFonts w:ascii="Calibri" w:hAnsi="Calibri" w:cs="Calibri"/>
              </w:rPr>
            </w:pPr>
            <w:r>
              <w:rPr>
                <w:rFonts w:ascii="Calibri" w:hAnsi="Calibri" w:cs="Calibri"/>
              </w:rPr>
              <w:t>N/A.</w:t>
            </w:r>
          </w:p>
        </w:tc>
      </w:tr>
      <w:tr w:rsidR="00092534" w:rsidRPr="00CF2E7C" w14:paraId="18829E80" w14:textId="77777777" w:rsidTr="004C22C2">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4C22C2">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311B601D" w:rsidR="00092534" w:rsidRPr="00CF2E7C" w:rsidRDefault="00092534" w:rsidP="00CF2E7C">
            <w:pPr>
              <w:rPr>
                <w:rFonts w:ascii="Calibri" w:hAnsi="Calibri" w:cs="Calibri"/>
              </w:rPr>
            </w:pPr>
          </w:p>
        </w:tc>
      </w:tr>
      <w:tr w:rsidR="00092534" w:rsidRPr="00CF2E7C" w14:paraId="48A2A7B9" w14:textId="77777777" w:rsidTr="004C22C2">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F0C9F01" w:rsidR="00092534" w:rsidRPr="00CF2E7C" w:rsidRDefault="00DA1691" w:rsidP="00CF2E7C">
            <w:pPr>
              <w:rPr>
                <w:rFonts w:ascii="Calibri" w:hAnsi="Calibri" w:cs="Calibri"/>
              </w:rPr>
            </w:pPr>
            <w:r>
              <w:rPr>
                <w:rFonts w:ascii="Calibri" w:hAnsi="Calibri" w:cs="Calibri"/>
              </w:rPr>
              <w:t>X</w:t>
            </w:r>
          </w:p>
        </w:tc>
      </w:tr>
      <w:tr w:rsidR="00092534" w:rsidRPr="00CF2E7C" w14:paraId="49A4B9EB" w14:textId="77777777" w:rsidTr="004C22C2">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4C22C2">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95D5F04" w14:textId="77777777" w:rsidR="00EF10DF" w:rsidRDefault="00881D9D" w:rsidP="00CF2E7C">
            <w:pPr>
              <w:rPr>
                <w:rFonts w:ascii="Calibri" w:hAnsi="Calibri" w:cs="Calibri"/>
              </w:rPr>
            </w:pPr>
            <w:r>
              <w:rPr>
                <w:rFonts w:ascii="Calibri" w:hAnsi="Calibri" w:cs="Calibri"/>
              </w:rPr>
              <w:t>Multiple policy tools have been promulgated in relation to the</w:t>
            </w:r>
            <w:r w:rsidR="00DA1691" w:rsidRPr="007C0397">
              <w:rPr>
                <w:rFonts w:ascii="Calibri" w:hAnsi="Calibri" w:cs="Calibri"/>
              </w:rPr>
              <w:t xml:space="preserve"> establish</w:t>
            </w:r>
            <w:r>
              <w:rPr>
                <w:rFonts w:ascii="Calibri" w:hAnsi="Calibri" w:cs="Calibri"/>
              </w:rPr>
              <w:t>ment of</w:t>
            </w:r>
            <w:r w:rsidR="00DA1691" w:rsidRPr="007C0397">
              <w:rPr>
                <w:rFonts w:ascii="Calibri" w:hAnsi="Calibri" w:cs="Calibri"/>
              </w:rPr>
              <w:t xml:space="preserve"> a carbon market </w:t>
            </w:r>
            <w:r>
              <w:rPr>
                <w:rFonts w:ascii="Calibri" w:hAnsi="Calibri" w:cs="Calibri"/>
              </w:rPr>
              <w:t>in Vietnam</w:t>
            </w:r>
            <w:r w:rsidR="00DA1691" w:rsidRPr="007C0397">
              <w:rPr>
                <w:rFonts w:ascii="Calibri" w:hAnsi="Calibri" w:cs="Calibri"/>
              </w:rPr>
              <w:t>,</w:t>
            </w:r>
            <w:r>
              <w:rPr>
                <w:rFonts w:ascii="Calibri" w:hAnsi="Calibri" w:cs="Calibri"/>
              </w:rPr>
              <w:t xml:space="preserve"> notably</w:t>
            </w:r>
            <w:r w:rsidR="00EF10DF">
              <w:rPr>
                <w:rFonts w:ascii="Calibri" w:hAnsi="Calibri" w:cs="Calibri"/>
              </w:rPr>
              <w:t>:</w:t>
            </w:r>
          </w:p>
          <w:p w14:paraId="130CC207" w14:textId="549D9314" w:rsidR="00092534" w:rsidRPr="00CF2E7C" w:rsidRDefault="00DA1691" w:rsidP="00CF2E7C">
            <w:pPr>
              <w:rPr>
                <w:rFonts w:ascii="Calibri" w:hAnsi="Calibri" w:cs="Calibri"/>
              </w:rPr>
            </w:pPr>
            <w:r w:rsidRPr="007C0397">
              <w:rPr>
                <w:rFonts w:ascii="Calibri" w:hAnsi="Calibri" w:cs="Calibri"/>
              </w:rPr>
              <w:t>Decision No. 232/QD-TTg</w:t>
            </w:r>
            <w:r w:rsidR="008448FB">
              <w:rPr>
                <w:rFonts w:ascii="Calibri" w:hAnsi="Calibri" w:cs="Calibri"/>
              </w:rPr>
              <w:t xml:space="preserve"> </w:t>
            </w:r>
            <w:r w:rsidR="00934DF4" w:rsidRPr="00934DF4">
              <w:rPr>
                <w:rFonts w:ascii="Calibri" w:hAnsi="Calibri" w:cs="Calibri"/>
              </w:rPr>
              <w:t xml:space="preserve">Approving the Project on the Establishment and Development of the Carbon Market in Vietnam </w:t>
            </w:r>
            <w:r w:rsidR="00EF10DF">
              <w:rPr>
                <w:rFonts w:ascii="Calibri" w:hAnsi="Calibri" w:cs="Calibri"/>
              </w:rPr>
              <w:t>issued by</w:t>
            </w:r>
            <w:r w:rsidR="00934DF4" w:rsidRPr="00934DF4">
              <w:rPr>
                <w:rFonts w:ascii="Calibri" w:hAnsi="Calibri" w:cs="Calibri"/>
              </w:rPr>
              <w:t xml:space="preserve"> the Prime Minister dated 24 January 2025</w:t>
            </w:r>
            <w:r w:rsidR="00934DF4">
              <w:rPr>
                <w:rFonts w:ascii="Calibri" w:hAnsi="Calibri" w:cs="Calibri"/>
              </w:rPr>
              <w:t>:</w:t>
            </w:r>
            <w:r w:rsidRPr="007C0397">
              <w:rPr>
                <w:rFonts w:ascii="Calibri" w:hAnsi="Calibri" w:cs="Calibri"/>
              </w:rPr>
              <w:t xml:space="preserve"> </w:t>
            </w:r>
            <w:r w:rsidR="00934DF4">
              <w:lastRenderedPageBreak/>
              <w:t>[</w:t>
            </w:r>
            <w:hyperlink r:id="rId47" w:history="1">
              <w:r w:rsidRPr="007C0397">
                <w:rPr>
                  <w:rStyle w:val="Hyperlink"/>
                  <w:rFonts w:ascii="Calibri" w:hAnsi="Calibri" w:cs="Calibri"/>
                </w:rPr>
                <w:t>https://web.archive.org/web/20250705173744/https://datafiles.chinhphu.vn/cpp/files/vbpq/2025/01/232-ttg.signed.pdf</w:t>
              </w:r>
            </w:hyperlink>
            <w:r w:rsidR="00934DF4">
              <w:rPr>
                <w:rFonts w:ascii="Calibri" w:hAnsi="Calibri" w:cs="Calibri"/>
              </w:rPr>
              <w:t>)</w:t>
            </w:r>
          </w:p>
        </w:tc>
      </w:tr>
      <w:tr w:rsidR="00092534" w:rsidRPr="00CF2E7C" w14:paraId="6974CBA1" w14:textId="77777777" w:rsidTr="004C22C2">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lastRenderedPageBreak/>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4C22C2">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4096EEE4" w:rsidR="00092534" w:rsidRPr="00CF2E7C" w:rsidRDefault="00166A80" w:rsidP="00CF2E7C">
            <w:pPr>
              <w:rPr>
                <w:rFonts w:ascii="Calibri" w:hAnsi="Calibri" w:cs="Calibri"/>
              </w:rPr>
            </w:pPr>
            <w:r>
              <w:rPr>
                <w:rFonts w:ascii="Calibri" w:hAnsi="Calibri" w:cs="Calibri"/>
              </w:rPr>
              <w:t>X</w:t>
            </w:r>
          </w:p>
        </w:tc>
      </w:tr>
      <w:tr w:rsidR="00092534" w:rsidRPr="00CF2E7C" w14:paraId="36ADF83E" w14:textId="77777777" w:rsidTr="004C22C2">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4C22C2">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4C22C2">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8A056D7" w14:textId="3F6179C9" w:rsidR="00EC11EE" w:rsidRPr="007C0002" w:rsidRDefault="00EC11EE" w:rsidP="00EC11EE">
            <w:pPr>
              <w:rPr>
                <w:rFonts w:ascii="Calibri" w:hAnsi="Calibri" w:cs="Calibri"/>
                <w:lang w:val="en-US"/>
              </w:rPr>
            </w:pPr>
            <w:r w:rsidRPr="007C0002">
              <w:rPr>
                <w:rFonts w:ascii="Calibri" w:hAnsi="Calibri" w:cs="Calibri"/>
                <w:lang w:val="en-US"/>
              </w:rPr>
              <w:t xml:space="preserve">While Vietnam does not disclose all disputes, we have searched for disputes relating to </w:t>
            </w:r>
            <w:r w:rsidR="00E564AC">
              <w:rPr>
                <w:rFonts w:ascii="Calibri" w:hAnsi="Calibri" w:cs="Calibri"/>
                <w:lang w:val="en-US"/>
              </w:rPr>
              <w:t>caron credits</w:t>
            </w:r>
            <w:r w:rsidRPr="007C0002">
              <w:rPr>
                <w:rFonts w:ascii="Calibri" w:hAnsi="Calibri" w:cs="Calibri"/>
                <w:lang w:val="en-US"/>
              </w:rPr>
              <w:t xml:space="preserve"> duties under </w:t>
            </w:r>
            <w:r w:rsidR="00BC35FB">
              <w:rPr>
                <w:rFonts w:ascii="Calibri" w:hAnsi="Calibri" w:cs="Calibri"/>
                <w:lang w:val="en-US"/>
              </w:rPr>
              <w:t>Decision 882</w:t>
            </w:r>
            <w:r w:rsidR="00E564AC" w:rsidRPr="007C0002">
              <w:rPr>
                <w:rFonts w:ascii="Calibri" w:hAnsi="Calibri" w:cs="Calibri"/>
                <w:lang w:val="en-US"/>
              </w:rPr>
              <w:t xml:space="preserve"> </w:t>
            </w:r>
            <w:r w:rsidRPr="007C0002">
              <w:rPr>
                <w:rFonts w:ascii="Calibri" w:hAnsi="Calibri" w:cs="Calibri"/>
                <w:lang w:val="en-US"/>
              </w:rPr>
              <w:t>on publicly available domains such as Google and thuvienbanan, and State-run database such as congbobanan. To the aforesaid extent, we have not found any dispute being enquired at Q</w:t>
            </w:r>
            <w:r w:rsidR="004414F1">
              <w:rPr>
                <w:rFonts w:ascii="Calibri" w:hAnsi="Calibri" w:cs="Calibri"/>
                <w:lang w:val="en-US"/>
              </w:rPr>
              <w:t>4</w:t>
            </w:r>
            <w:r w:rsidRPr="007C0002">
              <w:rPr>
                <w:rFonts w:ascii="Calibri" w:hAnsi="Calibri" w:cs="Calibri"/>
                <w:lang w:val="en-US"/>
              </w:rPr>
              <w:t>.1</w:t>
            </w:r>
            <w:r w:rsidR="004C22C2">
              <w:rPr>
                <w:rFonts w:ascii="Calibri" w:hAnsi="Calibri" w:cs="Calibri"/>
                <w:lang w:val="en-US"/>
              </w:rPr>
              <w:t>4</w:t>
            </w:r>
            <w:r w:rsidRPr="007C0002">
              <w:rPr>
                <w:rFonts w:ascii="Calibri" w:hAnsi="Calibri" w:cs="Calibri"/>
                <w:lang w:val="en-US"/>
              </w:rPr>
              <w:t>.</w:t>
            </w:r>
          </w:p>
          <w:p w14:paraId="7A304BD2" w14:textId="77777777" w:rsidR="00EC11EE" w:rsidRPr="007C0002" w:rsidRDefault="00EC11EE" w:rsidP="00EC11EE">
            <w:pPr>
              <w:rPr>
                <w:rFonts w:ascii="Calibri" w:hAnsi="Calibri" w:cs="Calibri"/>
                <w:lang w:val="en-US"/>
              </w:rPr>
            </w:pPr>
            <w:r w:rsidRPr="007C0002">
              <w:rPr>
                <w:rFonts w:ascii="Calibri" w:hAnsi="Calibri" w:cs="Calibri"/>
                <w:lang w:val="en-US"/>
              </w:rPr>
              <w:t>Congbobanan:</w:t>
            </w:r>
          </w:p>
          <w:p w14:paraId="29D9AFB3" w14:textId="77777777" w:rsidR="00EC11EE" w:rsidRPr="007C0002" w:rsidRDefault="00EC11EE" w:rsidP="00EC11EE">
            <w:pPr>
              <w:rPr>
                <w:rFonts w:ascii="Calibri" w:hAnsi="Calibri" w:cs="Calibri"/>
                <w:lang w:val="en-US"/>
              </w:rPr>
            </w:pPr>
            <w:r w:rsidRPr="007C0002">
              <w:rPr>
                <w:rFonts w:ascii="Calibri" w:hAnsi="Calibri" w:cs="Calibri"/>
                <w:lang w:val="en-US"/>
              </w:rPr>
              <w:t>[</w:t>
            </w:r>
            <w:r w:rsidRPr="007C0002">
              <w:rPr>
                <w:rStyle w:val="Hyperlink"/>
                <w:lang w:val="en-US"/>
              </w:rPr>
              <w:t>https://web.archive.org/web/20250705103954/https://congbobanan.toaan.gov.vn/0t15at1cvn/Tra-cu-ban-an</w:t>
            </w:r>
            <w:r w:rsidRPr="007C0002">
              <w:rPr>
                <w:rFonts w:ascii="Calibri" w:hAnsi="Calibri" w:cs="Calibri"/>
                <w:lang w:val="en-US"/>
              </w:rPr>
              <w:t>]</w:t>
            </w:r>
          </w:p>
          <w:p w14:paraId="1F363BF9" w14:textId="77777777" w:rsidR="00EC11EE" w:rsidRPr="007C0002" w:rsidRDefault="00EC11EE" w:rsidP="00EC11EE">
            <w:pPr>
              <w:rPr>
                <w:rFonts w:ascii="Calibri" w:hAnsi="Calibri" w:cs="Calibri"/>
                <w:lang w:val="en-US"/>
              </w:rPr>
            </w:pPr>
            <w:r w:rsidRPr="007C0002">
              <w:rPr>
                <w:rFonts w:ascii="Calibri" w:hAnsi="Calibri" w:cs="Calibri"/>
                <w:lang w:val="en-US"/>
              </w:rPr>
              <w:t>Thuvienbanan:</w:t>
            </w:r>
          </w:p>
          <w:p w14:paraId="58E21A0D" w14:textId="4AE7554C" w:rsidR="00092534" w:rsidRPr="00CF2E7C" w:rsidRDefault="00EC11EE" w:rsidP="00EC11EE">
            <w:pPr>
              <w:rPr>
                <w:rFonts w:ascii="Calibri" w:hAnsi="Calibri" w:cs="Calibri"/>
              </w:rPr>
            </w:pPr>
            <w:r w:rsidRPr="007C0002">
              <w:rPr>
                <w:rFonts w:ascii="Calibri" w:hAnsi="Calibri" w:cs="Calibri"/>
                <w:lang w:val="en-US"/>
              </w:rPr>
              <w:t>[</w:t>
            </w:r>
            <w:hyperlink r:id="rId48" w:history="1">
              <w:r w:rsidR="000D091A" w:rsidRPr="00681109">
                <w:rPr>
                  <w:rStyle w:val="Hyperlink"/>
                </w:rPr>
                <w:t>https://web.archive.org/web/20250722163813/https://thuvienphapluat.vn/banan</w:t>
              </w:r>
            </w:hyperlink>
            <w:r w:rsidRPr="007C0002">
              <w:rPr>
                <w:rFonts w:ascii="Calibri" w:hAnsi="Calibri" w:cs="Calibri"/>
                <w:lang w:val="en-US"/>
              </w:rPr>
              <w:t>]</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5A80C659" w:rsidR="00D46B07" w:rsidRPr="00CF2E7C" w:rsidRDefault="007F57F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1989FAE6" w:rsidR="00FD3587" w:rsidRPr="00CF2E7C" w:rsidRDefault="00BC35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Decision 882</w:t>
            </w:r>
            <w:r w:rsidR="007F57F7">
              <w:rPr>
                <w:rFonts w:ascii="Calibri" w:eastAsia="Times New Roman" w:hAnsi="Calibri" w:cs="Calibri"/>
                <w:kern w:val="0"/>
                <w:lang w:eastAsia="en-GB"/>
                <w14:ligatures w14:val="none"/>
              </w:rPr>
              <w:t xml:space="preserve"> </w:t>
            </w:r>
            <w:r w:rsidR="00AA6DFE">
              <w:rPr>
                <w:rFonts w:ascii="Calibri" w:eastAsia="Times New Roman" w:hAnsi="Calibri" w:cs="Calibri"/>
                <w:kern w:val="0"/>
                <w:lang w:eastAsia="en-GB"/>
                <w14:ligatures w14:val="none"/>
              </w:rPr>
              <w:t>assigns relevant State authorities with certain tasks relating to the establishment of the domestic carbon market</w:t>
            </w:r>
            <w:r w:rsidR="00134290">
              <w:rPr>
                <w:rFonts w:ascii="Calibri" w:eastAsia="Times New Roman" w:hAnsi="Calibri" w:cs="Calibri"/>
                <w:kern w:val="0"/>
                <w:lang w:eastAsia="en-GB"/>
                <w14:ligatures w14:val="none"/>
              </w:rPr>
              <w:t xml:space="preserve"> as part of the Action Plan</w:t>
            </w:r>
            <w:r w:rsidR="005134C4">
              <w:rPr>
                <w:rFonts w:ascii="Calibri" w:eastAsia="Times New Roman" w:hAnsi="Calibri" w:cs="Calibri"/>
                <w:kern w:val="0"/>
                <w:lang w:eastAsia="en-GB"/>
                <w14:ligatures w14:val="none"/>
              </w:rPr>
              <w:t>. Please refer to our response in Q4.</w:t>
            </w:r>
            <w:r w:rsidR="00822138">
              <w:rPr>
                <w:rFonts w:ascii="Calibri" w:eastAsia="Times New Roman" w:hAnsi="Calibri" w:cs="Calibri"/>
                <w:kern w:val="0"/>
                <w:lang w:eastAsia="en-GB"/>
                <w14:ligatures w14:val="none"/>
              </w:rPr>
              <w:t>4</w:t>
            </w:r>
            <w:r w:rsidR="005134C4">
              <w:rPr>
                <w:rFonts w:ascii="Calibri" w:eastAsia="Times New Roman" w:hAnsi="Calibri" w:cs="Calibri"/>
                <w:kern w:val="0"/>
                <w:lang w:eastAsia="en-GB"/>
                <w14:ligatures w14:val="none"/>
              </w:rPr>
              <w:t xml:space="preserve"> for further details.</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7C437166"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5B480E">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11FDC0B3" w:rsidR="00D46B07" w:rsidRPr="00CF2E7C" w:rsidRDefault="005B480E"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4ED65650" w:rsidR="00D46B07" w:rsidRPr="00CF2E7C" w:rsidRDefault="005B480E"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0E7693FA" w:rsidR="00D46B07" w:rsidRPr="00CF2E7C" w:rsidRDefault="005B48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51A19B58" w:rsidR="000334B6" w:rsidRPr="00CF2E7C" w:rsidRDefault="00166A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6050EBF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205D231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33AD">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2B7823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33AD">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2BC11DF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33AD">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DC21E3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33AD">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34289B0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233AD">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2B1AC59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233AD">
              <w:rPr>
                <w:rFonts w:ascii="Calibri" w:eastAsia="Times New Roman" w:hAnsi="Calibri" w:cs="Calibri"/>
                <w:kern w:val="0"/>
                <w:lang w:eastAsia="en-GB"/>
                <w14:ligatures w14:val="none"/>
              </w:rPr>
              <w:t xml:space="preserve"> 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6EFC16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N/A.</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66DA8E29" w:rsidR="00343937" w:rsidRPr="00CF2E7C" w:rsidRDefault="00166A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698CB8B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69683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F77BC32" w:rsidR="00343937" w:rsidRPr="00CF2E7C" w:rsidRDefault="00166A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D3E133B"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5E6404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617493E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080C515" w:rsidR="00343937" w:rsidRPr="00CF2E7C" w:rsidRDefault="00166A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571576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6D6EAA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35EAF75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5115B5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166A80">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271CC6D1" w:rsidR="00343937" w:rsidRPr="00CF2E7C" w:rsidRDefault="00166A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D801EF6" w:rsidR="000A6F11" w:rsidRPr="00CF2E7C" w:rsidRDefault="00166A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11C00DEA" w:rsidR="00304070" w:rsidRPr="00CF2E7C" w:rsidRDefault="00166A8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0FBA8962" w14:textId="52D347F2"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DD75034"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13A8A45" w14:textId="0B553245"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0CD39B58"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11E4AD28" w14:textId="28CC5FF0"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6D22DD1C" w14:textId="77777777" w:rsidTr="00227EB2">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BBA1776" w14:textId="0455398B"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6A719788"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B0719B2" w14:textId="5D9B1E90"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6843A98C"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C40AD42" w14:textId="123A113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5DCF47A8"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4D9B671B" w14:textId="53E51798"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46690633"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6AAE93CD" w14:textId="2246F75C"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4F257BA0"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0CB677FA" w14:textId="4D0A0305"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42B7AAF9"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7456D85F" w14:textId="7025D83E"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76E5BF20"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66E2318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1686B692" w14:textId="7AEB76EE"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1E6D42D"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7494B9F" w14:textId="596B236A"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33290EE"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E58E413" w14:textId="2FBEB91B"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844F602"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55D43012" w14:textId="24C3D9E0"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41FB097"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0F8A9FC3" w14:textId="5AEB235E"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D1923AC"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0C4C1047" w14:textId="6A87EF08"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BE9F1E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1C5C2229" w14:textId="751CA366"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B610B6E"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9A50942" w14:textId="17509726"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266E2ED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6C071F5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7827024B" w14:textId="2E464B1B"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BC69A7B"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5582F38F" w14:textId="7F63535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DD23211"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5AA7436A" w14:textId="51BB3FE8"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87FB44"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3252620B" w14:textId="581EC0E0"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E372F1F"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tcPr>
          <w:p w14:paraId="29CE664C" w14:textId="3AAE4931"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4B3AC13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2812D104"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4E95A3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8DC489" w14:textId="48A53483"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5C265290"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BBB548" w14:textId="14E16A6E"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42C6F27"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206E18" w14:textId="563BDBB6"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1D6CC02"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E12F0C" w14:textId="0523A4A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A0233E"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85732B" w14:textId="359F8DE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20EAD85F" w14:textId="77777777" w:rsidTr="00227EB2">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A3F4B" w14:textId="0923AB14"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3866E4B3"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w:t>
            </w:r>
            <w:r w:rsidRPr="00CF2E7C">
              <w:rPr>
                <w:rFonts w:ascii="Calibri" w:eastAsia="Times New Roman" w:hAnsi="Calibri" w:cs="Calibri"/>
                <w:kern w:val="0"/>
                <w:lang w:eastAsia="en-GB"/>
                <w14:ligatures w14:val="none"/>
              </w:rPr>
              <w:lastRenderedPageBreak/>
              <w:t xml:space="preserve">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ayout w:type="fixed"/>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4C22C2">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4C22C2">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4C22C2">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144970B" w:rsidR="00D4323A" w:rsidRPr="00CF2E7C" w:rsidRDefault="00A42F12" w:rsidP="00CF2E7C">
            <w:pPr>
              <w:rPr>
                <w:rFonts w:ascii="Calibri" w:hAnsi="Calibri" w:cs="Calibri"/>
              </w:rPr>
            </w:pPr>
            <w:r>
              <w:rPr>
                <w:rFonts w:ascii="Calibri" w:hAnsi="Calibri" w:cs="Calibri"/>
              </w:rPr>
              <w:t>X</w:t>
            </w:r>
          </w:p>
        </w:tc>
      </w:tr>
      <w:tr w:rsidR="00D4323A" w:rsidRPr="009C4D10" w14:paraId="2E8BFB98" w14:textId="77777777" w:rsidTr="004C22C2">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3F6344CE" w:rsidR="00D4323A" w:rsidRPr="00CF2E7C" w:rsidRDefault="00A42F12" w:rsidP="00CF2E7C">
            <w:pPr>
              <w:rPr>
                <w:rFonts w:ascii="Calibri" w:hAnsi="Calibri" w:cs="Calibri"/>
              </w:rPr>
            </w:pPr>
            <w:r>
              <w:rPr>
                <w:rFonts w:ascii="Calibri" w:hAnsi="Calibri" w:cs="Calibri"/>
              </w:rPr>
              <w:t>X</w:t>
            </w:r>
          </w:p>
        </w:tc>
      </w:tr>
      <w:tr w:rsidR="00D4323A" w:rsidRPr="009C4D10" w14:paraId="43F20BEC" w14:textId="77777777" w:rsidTr="004C22C2">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233451B" w:rsidR="00D4323A" w:rsidRPr="00CF2E7C" w:rsidRDefault="00A42F12"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03ACBF0F" w:rsidR="00D4323A" w:rsidRPr="00CF2E7C" w:rsidRDefault="00D4323A" w:rsidP="00CF2E7C">
            <w:pPr>
              <w:rPr>
                <w:rFonts w:ascii="Calibri" w:hAnsi="Calibri" w:cs="Calibri"/>
              </w:rPr>
            </w:pPr>
          </w:p>
        </w:tc>
      </w:tr>
      <w:tr w:rsidR="00D4323A" w:rsidRPr="009C4D10" w14:paraId="7CCA8B79" w14:textId="77777777" w:rsidTr="004C22C2">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3B34C82" w:rsidR="00D4323A" w:rsidRPr="00CF2E7C" w:rsidRDefault="00A42F12" w:rsidP="00CF2E7C">
            <w:pPr>
              <w:rPr>
                <w:rFonts w:ascii="Calibri" w:hAnsi="Calibri" w:cs="Calibri"/>
              </w:rPr>
            </w:pPr>
            <w:r>
              <w:rPr>
                <w:rFonts w:ascii="Calibri" w:hAnsi="Calibri" w:cs="Calibri"/>
              </w:rPr>
              <w:t>X</w:t>
            </w:r>
          </w:p>
        </w:tc>
      </w:tr>
      <w:tr w:rsidR="00D4323A" w:rsidRPr="009C4D10" w14:paraId="7E6D8DB7" w14:textId="77777777" w:rsidTr="004C22C2">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08AE261" w:rsidR="00D4323A" w:rsidRPr="00CF2E7C" w:rsidRDefault="00A42F12" w:rsidP="00CF2E7C">
            <w:pPr>
              <w:rPr>
                <w:rFonts w:ascii="Calibri" w:hAnsi="Calibri" w:cs="Calibri"/>
              </w:rPr>
            </w:pPr>
            <w:r>
              <w:rPr>
                <w:rFonts w:ascii="Calibri" w:hAnsi="Calibri" w:cs="Calibri"/>
              </w:rPr>
              <w:t>X</w:t>
            </w:r>
          </w:p>
        </w:tc>
      </w:tr>
      <w:tr w:rsidR="00D4323A" w:rsidRPr="009C4D10" w14:paraId="79ED0E10" w14:textId="77777777" w:rsidTr="004C22C2">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B1B8431" w:rsidR="00D4323A" w:rsidRPr="00CF2E7C" w:rsidRDefault="00A42F12" w:rsidP="00CF2E7C">
            <w:pPr>
              <w:rPr>
                <w:rFonts w:ascii="Calibri" w:hAnsi="Calibri" w:cs="Calibri"/>
              </w:rPr>
            </w:pPr>
            <w:r>
              <w:rPr>
                <w:rFonts w:ascii="Calibri" w:hAnsi="Calibri" w:cs="Calibri"/>
              </w:rPr>
              <w:t>X</w:t>
            </w:r>
          </w:p>
        </w:tc>
      </w:tr>
      <w:tr w:rsidR="00D4323A" w:rsidRPr="009C4D10" w14:paraId="6E1F1A41" w14:textId="77777777" w:rsidTr="004C22C2">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69AB4DA6" w:rsidR="00D4323A" w:rsidRPr="00CF2E7C" w:rsidRDefault="00A42F12" w:rsidP="00CF2E7C">
            <w:pPr>
              <w:rPr>
                <w:rFonts w:ascii="Calibri" w:hAnsi="Calibri" w:cs="Calibri"/>
              </w:rPr>
            </w:pPr>
            <w:r>
              <w:rPr>
                <w:rFonts w:ascii="Calibri" w:hAnsi="Calibri" w:cs="Calibri"/>
              </w:rPr>
              <w:t>X</w:t>
            </w:r>
          </w:p>
        </w:tc>
      </w:tr>
      <w:tr w:rsidR="00D4323A" w:rsidRPr="009C4D10" w14:paraId="719820F8" w14:textId="77777777" w:rsidTr="004C22C2">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6BCED143" w:rsidR="00D4323A" w:rsidRPr="00CF2E7C" w:rsidRDefault="00A42F12" w:rsidP="00CF2E7C">
            <w:pPr>
              <w:rPr>
                <w:rFonts w:ascii="Calibri" w:hAnsi="Calibri" w:cs="Calibri"/>
              </w:rPr>
            </w:pPr>
            <w:r>
              <w:rPr>
                <w:rFonts w:ascii="Calibri" w:hAnsi="Calibri" w:cs="Calibri"/>
              </w:rPr>
              <w:t>X</w:t>
            </w: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4C22C2">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00B2EF19"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6B8B4FE5" w:rsidR="00D4323A" w:rsidRPr="00CF2E7C" w:rsidRDefault="00A42F12" w:rsidP="00CF2E7C">
            <w:pPr>
              <w:rPr>
                <w:rFonts w:ascii="Calibri" w:hAnsi="Calibri" w:cs="Calibri"/>
              </w:rPr>
            </w:pPr>
            <w:r>
              <w:rPr>
                <w:rFonts w:ascii="Calibri" w:hAnsi="Calibri" w:cs="Calibri"/>
              </w:rPr>
              <w:t>X</w:t>
            </w:r>
          </w:p>
        </w:tc>
      </w:tr>
      <w:tr w:rsidR="00D4323A" w:rsidRPr="009C4D10" w14:paraId="79E37C47" w14:textId="77777777" w:rsidTr="004C22C2">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218ECDF9" w:rsidR="00D4323A" w:rsidRPr="00CF2E7C" w:rsidRDefault="00A42F12" w:rsidP="00CF2E7C">
            <w:pPr>
              <w:rPr>
                <w:rFonts w:ascii="Calibri" w:hAnsi="Calibri" w:cs="Calibri"/>
              </w:rPr>
            </w:pPr>
            <w:r>
              <w:rPr>
                <w:rFonts w:ascii="Calibri" w:hAnsi="Calibri" w:cs="Calibri"/>
              </w:rPr>
              <w:t>X</w:t>
            </w:r>
          </w:p>
        </w:tc>
      </w:tr>
      <w:tr w:rsidR="00D4323A" w:rsidRPr="009C4D10" w14:paraId="32DC1CDD" w14:textId="77777777" w:rsidTr="004C22C2">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3148F4CB"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6E3EAC8" w:rsidR="00D4323A" w:rsidRPr="00CF2E7C" w:rsidRDefault="00A42F12" w:rsidP="00CF2E7C">
            <w:pPr>
              <w:rPr>
                <w:rFonts w:ascii="Calibri" w:hAnsi="Calibri" w:cs="Calibri"/>
              </w:rPr>
            </w:pPr>
            <w:r>
              <w:rPr>
                <w:rFonts w:ascii="Calibri" w:hAnsi="Calibri" w:cs="Calibri"/>
              </w:rPr>
              <w:t>X</w:t>
            </w:r>
          </w:p>
        </w:tc>
      </w:tr>
      <w:tr w:rsidR="00D4323A" w:rsidRPr="009C4D10" w14:paraId="719D5881" w14:textId="77777777" w:rsidTr="004C22C2">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481F0977" w:rsidR="00D4323A" w:rsidRPr="00CF2E7C" w:rsidRDefault="0031636D" w:rsidP="00CF2E7C">
            <w:pPr>
              <w:rPr>
                <w:rFonts w:ascii="Calibri" w:hAnsi="Calibri" w:cs="Calibri"/>
              </w:rPr>
            </w:pPr>
            <w:r>
              <w:rPr>
                <w:rFonts w:ascii="Calibri" w:hAnsi="Calibri" w:cs="Calibri"/>
              </w:rPr>
              <w:t>X</w:t>
            </w: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5D6B0C17" w:rsidR="00D4323A" w:rsidRPr="00CF2E7C" w:rsidRDefault="00D4323A" w:rsidP="00CF2E7C">
            <w:pPr>
              <w:rPr>
                <w:rFonts w:ascii="Calibri" w:hAnsi="Calibri" w:cs="Calibri"/>
              </w:rPr>
            </w:pPr>
          </w:p>
        </w:tc>
      </w:tr>
      <w:tr w:rsidR="00D4323A" w:rsidRPr="009C4D10" w14:paraId="048B2A89" w14:textId="77777777" w:rsidTr="004C22C2">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5E6076F9"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71D126B" w:rsidR="00D4323A" w:rsidRPr="00CF2E7C" w:rsidRDefault="00F83D50" w:rsidP="00CF2E7C">
            <w:pPr>
              <w:rPr>
                <w:rFonts w:ascii="Calibri" w:hAnsi="Calibri" w:cs="Calibri"/>
              </w:rPr>
            </w:pPr>
            <w:r>
              <w:rPr>
                <w:rFonts w:ascii="Calibri" w:hAnsi="Calibri" w:cs="Calibri"/>
              </w:rPr>
              <w:t>X</w:t>
            </w:r>
          </w:p>
        </w:tc>
      </w:tr>
      <w:tr w:rsidR="00DD292A" w:rsidRPr="009C4D10" w14:paraId="17D59EFD" w14:textId="77777777" w:rsidTr="004C22C2">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4C22C2">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35C12764" w:rsidR="00DD292A" w:rsidRPr="00CF2E7C" w:rsidRDefault="00F83D50" w:rsidP="00CF2E7C">
            <w:pPr>
              <w:rPr>
                <w:rFonts w:ascii="Calibri" w:hAnsi="Calibri" w:cs="Calibri"/>
              </w:rPr>
            </w:pPr>
            <w:r>
              <w:rPr>
                <w:rFonts w:ascii="Calibri" w:hAnsi="Calibri" w:cs="Calibri"/>
              </w:rPr>
              <w:t>N/A.</w:t>
            </w:r>
          </w:p>
        </w:tc>
      </w:tr>
      <w:tr w:rsidR="00DD292A" w:rsidRPr="009C4D10" w14:paraId="768412B0" w14:textId="77777777" w:rsidTr="004C22C2">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4C22C2">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4C22C2">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DF4B62D" w:rsidR="00DD292A" w:rsidRPr="00CF2E7C" w:rsidRDefault="005D63C9"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4C22C2">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2A3C0009" w:rsidR="00DD292A" w:rsidRPr="00CF2E7C" w:rsidRDefault="005D63C9"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4C22C2">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5118D94F" w:rsidR="00DD292A" w:rsidRPr="00CF2E7C" w:rsidRDefault="005D63C9" w:rsidP="00CF2E7C">
            <w:pPr>
              <w:rPr>
                <w:rFonts w:ascii="Calibri" w:hAnsi="Calibri" w:cs="Calibri"/>
              </w:rPr>
            </w:pPr>
            <w:r>
              <w:rPr>
                <w:rFonts w:ascii="Calibri" w:hAnsi="Calibri" w:cs="Calibri"/>
              </w:rPr>
              <w:t>X</w:t>
            </w:r>
          </w:p>
        </w:tc>
      </w:tr>
      <w:tr w:rsidR="00DD292A" w:rsidRPr="009C4D10" w14:paraId="6EA2AFE0" w14:textId="77777777" w:rsidTr="004C22C2">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2B91932C" w:rsidR="00DD292A" w:rsidRPr="00CF2E7C" w:rsidRDefault="005D63C9" w:rsidP="00CF2E7C">
            <w:pPr>
              <w:rPr>
                <w:rFonts w:ascii="Calibri" w:hAnsi="Calibri" w:cs="Calibri"/>
              </w:rPr>
            </w:pPr>
            <w:r>
              <w:rPr>
                <w:rFonts w:ascii="Calibri" w:hAnsi="Calibri" w:cs="Calibri"/>
              </w:rPr>
              <w:t>X</w:t>
            </w:r>
          </w:p>
        </w:tc>
      </w:tr>
      <w:tr w:rsidR="00DD292A" w:rsidRPr="009C4D10" w14:paraId="33CFEA62" w14:textId="77777777" w:rsidTr="004C22C2">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0F85309F" w:rsidR="00DD292A" w:rsidRPr="00CF2E7C" w:rsidRDefault="005D63C9" w:rsidP="00CF2E7C">
            <w:pPr>
              <w:rPr>
                <w:rFonts w:ascii="Calibri" w:hAnsi="Calibri" w:cs="Calibri"/>
              </w:rPr>
            </w:pPr>
            <w:r>
              <w:rPr>
                <w:rFonts w:ascii="Calibri" w:hAnsi="Calibri" w:cs="Calibri"/>
              </w:rPr>
              <w:t>X</w:t>
            </w:r>
          </w:p>
        </w:tc>
      </w:tr>
      <w:tr w:rsidR="00DD292A" w:rsidRPr="009C4D10" w14:paraId="7B9E143E" w14:textId="77777777" w:rsidTr="004C22C2">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52C32913" w:rsidR="00DD292A" w:rsidRPr="00CF2E7C" w:rsidRDefault="005D63C9" w:rsidP="00CF2E7C">
            <w:pPr>
              <w:rPr>
                <w:rFonts w:ascii="Calibri" w:hAnsi="Calibri" w:cs="Calibri"/>
              </w:rPr>
            </w:pPr>
            <w:r>
              <w:rPr>
                <w:rFonts w:ascii="Calibri" w:hAnsi="Calibri" w:cs="Calibri"/>
              </w:rPr>
              <w:t>X</w:t>
            </w:r>
          </w:p>
        </w:tc>
      </w:tr>
      <w:tr w:rsidR="00DD292A" w:rsidRPr="009C4D10" w14:paraId="5C8845A0" w14:textId="77777777" w:rsidTr="004C22C2">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4C22C2">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E5DD52B" w:rsidR="00DD292A" w:rsidRPr="00CF2E7C" w:rsidRDefault="00062AB5" w:rsidP="00CF2E7C">
            <w:pPr>
              <w:rPr>
                <w:rFonts w:ascii="Calibri" w:hAnsi="Calibri" w:cs="Calibri"/>
              </w:rPr>
            </w:pPr>
            <w:r>
              <w:rPr>
                <w:rFonts w:ascii="Calibri" w:hAnsi="Calibri" w:cs="Calibri"/>
              </w:rPr>
              <w:t>N/A.</w:t>
            </w:r>
          </w:p>
        </w:tc>
      </w:tr>
      <w:tr w:rsidR="00DD292A" w:rsidRPr="009C4D10" w14:paraId="25FBB3AD" w14:textId="77777777" w:rsidTr="004C22C2">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4C22C2">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4C22C2">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36A3AC15" w:rsidR="00DD292A" w:rsidRPr="00CF2E7C" w:rsidRDefault="0031636D" w:rsidP="00CF2E7C">
            <w:pPr>
              <w:rPr>
                <w:rFonts w:ascii="Calibri" w:hAnsi="Calibri" w:cs="Calibri"/>
              </w:rPr>
            </w:pPr>
            <w:r>
              <w:rPr>
                <w:rFonts w:ascii="Calibri" w:hAnsi="Calibri" w:cs="Calibri"/>
              </w:rPr>
              <w:t>X</w:t>
            </w:r>
          </w:p>
        </w:tc>
      </w:tr>
      <w:tr w:rsidR="00DD292A" w:rsidRPr="009C4D10" w14:paraId="3C446894" w14:textId="77777777" w:rsidTr="004C22C2">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26E91AFB" w:rsidR="00DD292A" w:rsidRPr="00CF2E7C" w:rsidRDefault="0031636D" w:rsidP="00CF2E7C">
            <w:pPr>
              <w:rPr>
                <w:rFonts w:ascii="Calibri" w:hAnsi="Calibri" w:cs="Calibri"/>
              </w:rPr>
            </w:pPr>
            <w:r>
              <w:rPr>
                <w:rFonts w:ascii="Calibri" w:hAnsi="Calibri" w:cs="Calibri"/>
              </w:rPr>
              <w:t>X</w:t>
            </w:r>
          </w:p>
        </w:tc>
      </w:tr>
      <w:tr w:rsidR="00DD292A" w:rsidRPr="009C4D10" w14:paraId="3BA0392E" w14:textId="77777777" w:rsidTr="004C22C2">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48B8EF9E" w:rsidR="00DD292A" w:rsidRPr="00CF2E7C" w:rsidRDefault="0031636D" w:rsidP="00CF2E7C">
            <w:pPr>
              <w:rPr>
                <w:rFonts w:ascii="Calibri" w:hAnsi="Calibri" w:cs="Calibri"/>
              </w:rPr>
            </w:pPr>
            <w:r>
              <w:rPr>
                <w:rFonts w:ascii="Calibri" w:hAnsi="Calibri" w:cs="Calibri"/>
              </w:rPr>
              <w:t>X</w:t>
            </w:r>
          </w:p>
        </w:tc>
      </w:tr>
      <w:tr w:rsidR="00DD292A" w:rsidRPr="009C4D10" w14:paraId="45B2E64A" w14:textId="77777777" w:rsidTr="004C22C2">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1A0BC1F2" w:rsidR="00DD292A" w:rsidRPr="00CF2E7C" w:rsidRDefault="0031636D" w:rsidP="00CF2E7C">
            <w:pPr>
              <w:rPr>
                <w:rFonts w:ascii="Calibri" w:hAnsi="Calibri" w:cs="Calibri"/>
              </w:rPr>
            </w:pPr>
            <w:r>
              <w:rPr>
                <w:rFonts w:ascii="Calibri" w:hAnsi="Calibri" w:cs="Calibri"/>
              </w:rPr>
              <w:t>X</w:t>
            </w:r>
          </w:p>
        </w:tc>
      </w:tr>
      <w:tr w:rsidR="00DD292A" w:rsidRPr="009C4D10" w14:paraId="43041C94" w14:textId="77777777" w:rsidTr="004C22C2">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3E393CBF" w:rsidR="00DD292A" w:rsidRPr="00CF2E7C" w:rsidRDefault="0031636D" w:rsidP="00CF2E7C">
            <w:pPr>
              <w:rPr>
                <w:rFonts w:ascii="Calibri" w:hAnsi="Calibri" w:cs="Calibri"/>
              </w:rPr>
            </w:pPr>
            <w:r>
              <w:rPr>
                <w:rFonts w:ascii="Calibri" w:hAnsi="Calibri" w:cs="Calibri"/>
              </w:rPr>
              <w:t>X</w:t>
            </w:r>
          </w:p>
        </w:tc>
      </w:tr>
      <w:tr w:rsidR="00DD292A" w:rsidRPr="009C4D10" w14:paraId="1E18327F" w14:textId="77777777" w:rsidTr="004C22C2">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4F7BF5BD" w:rsidR="00DD292A" w:rsidRPr="00CF2E7C" w:rsidRDefault="0031636D" w:rsidP="00CF2E7C">
            <w:pPr>
              <w:rPr>
                <w:rFonts w:ascii="Calibri" w:hAnsi="Calibri" w:cs="Calibri"/>
              </w:rPr>
            </w:pPr>
            <w:r>
              <w:rPr>
                <w:rFonts w:ascii="Calibri" w:hAnsi="Calibri" w:cs="Calibri"/>
              </w:rPr>
              <w:t>X</w:t>
            </w:r>
          </w:p>
        </w:tc>
      </w:tr>
      <w:tr w:rsidR="00DD292A" w:rsidRPr="009C4D10" w14:paraId="2A50DF4E" w14:textId="77777777" w:rsidTr="004C22C2">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5A08B5B5" w:rsidR="00DD292A" w:rsidRPr="00CF2E7C" w:rsidRDefault="0031636D" w:rsidP="00CF2E7C">
            <w:pPr>
              <w:rPr>
                <w:rFonts w:ascii="Calibri" w:hAnsi="Calibri" w:cs="Calibri"/>
              </w:rPr>
            </w:pPr>
            <w:r>
              <w:rPr>
                <w:rFonts w:ascii="Calibri" w:hAnsi="Calibri" w:cs="Calibri"/>
              </w:rPr>
              <w:t>X</w:t>
            </w:r>
          </w:p>
        </w:tc>
      </w:tr>
      <w:tr w:rsidR="00DD292A" w:rsidRPr="009C4D10" w14:paraId="385EB592" w14:textId="77777777" w:rsidTr="004C22C2">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001D0E88" w:rsidR="00DD292A" w:rsidRPr="00CF2E7C" w:rsidRDefault="0031636D" w:rsidP="00CF2E7C">
            <w:pPr>
              <w:rPr>
                <w:rFonts w:ascii="Calibri" w:hAnsi="Calibri" w:cs="Calibri"/>
              </w:rPr>
            </w:pPr>
            <w:r>
              <w:rPr>
                <w:rFonts w:ascii="Calibri" w:hAnsi="Calibri" w:cs="Calibri"/>
              </w:rPr>
              <w:t>X</w:t>
            </w:r>
          </w:p>
        </w:tc>
      </w:tr>
      <w:tr w:rsidR="00DD292A" w:rsidRPr="009C4D10" w14:paraId="151DC3D4" w14:textId="77777777" w:rsidTr="004C22C2">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47DA599A" w:rsidR="00DD292A" w:rsidRPr="00CF2E7C" w:rsidRDefault="0031636D" w:rsidP="00CF2E7C">
            <w:pPr>
              <w:rPr>
                <w:rFonts w:ascii="Calibri" w:hAnsi="Calibri" w:cs="Calibri"/>
              </w:rPr>
            </w:pPr>
            <w:r>
              <w:rPr>
                <w:rFonts w:ascii="Calibri" w:hAnsi="Calibri" w:cs="Calibri"/>
              </w:rPr>
              <w:t>X</w:t>
            </w:r>
          </w:p>
        </w:tc>
      </w:tr>
      <w:tr w:rsidR="00DD292A" w:rsidRPr="009C4D10" w14:paraId="5569CEE6" w14:textId="77777777" w:rsidTr="004C22C2">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11DB26A" w:rsidR="00DD292A" w:rsidRPr="00CF2E7C" w:rsidRDefault="0031636D" w:rsidP="00CF2E7C">
            <w:pPr>
              <w:rPr>
                <w:rFonts w:ascii="Calibri" w:hAnsi="Calibri" w:cs="Calibri"/>
              </w:rPr>
            </w:pPr>
            <w:r>
              <w:rPr>
                <w:rFonts w:ascii="Calibri" w:hAnsi="Calibri" w:cs="Calibri"/>
              </w:rPr>
              <w:t>X</w:t>
            </w:r>
          </w:p>
        </w:tc>
      </w:tr>
      <w:tr w:rsidR="00DD292A" w:rsidRPr="009C4D10" w14:paraId="46B12AF2" w14:textId="77777777" w:rsidTr="004C22C2">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A5974F1" w:rsidR="00DD292A" w:rsidRPr="00CF2E7C" w:rsidRDefault="0031636D"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4C22C2">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1A92FD80" w:rsidR="00DD292A" w:rsidRPr="00CF2E7C" w:rsidRDefault="0031636D" w:rsidP="00CF2E7C">
            <w:pPr>
              <w:rPr>
                <w:rFonts w:ascii="Calibri" w:hAnsi="Calibri" w:cs="Calibri"/>
              </w:rPr>
            </w:pPr>
            <w:r>
              <w:rPr>
                <w:rFonts w:ascii="Calibri" w:hAnsi="Calibri" w:cs="Calibri"/>
              </w:rPr>
              <w:t>X</w:t>
            </w:r>
          </w:p>
        </w:tc>
      </w:tr>
      <w:tr w:rsidR="00DD292A" w:rsidRPr="009C4D10" w14:paraId="6922D8BF" w14:textId="77777777" w:rsidTr="004C22C2">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C55E60F" w:rsidR="00DD292A" w:rsidRPr="00CF2E7C" w:rsidRDefault="0031636D" w:rsidP="00CF2E7C">
            <w:pPr>
              <w:rPr>
                <w:rFonts w:ascii="Calibri" w:hAnsi="Calibri" w:cs="Calibri"/>
              </w:rPr>
            </w:pPr>
            <w:r>
              <w:rPr>
                <w:rFonts w:ascii="Calibri" w:hAnsi="Calibri" w:cs="Calibri"/>
              </w:rPr>
              <w:t>X</w:t>
            </w:r>
          </w:p>
        </w:tc>
      </w:tr>
      <w:tr w:rsidR="00DD292A" w:rsidRPr="009C4D10" w14:paraId="029FB1F0" w14:textId="77777777" w:rsidTr="004C22C2">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4838780" w:rsidR="00DD292A" w:rsidRPr="00CF2E7C" w:rsidRDefault="0031636D" w:rsidP="00CF2E7C">
            <w:pPr>
              <w:rPr>
                <w:rFonts w:ascii="Calibri" w:hAnsi="Calibri" w:cs="Calibri"/>
              </w:rPr>
            </w:pPr>
            <w:r>
              <w:rPr>
                <w:rFonts w:ascii="Calibri" w:hAnsi="Calibri" w:cs="Calibri"/>
              </w:rPr>
              <w:t>X</w:t>
            </w:r>
          </w:p>
        </w:tc>
      </w:tr>
      <w:tr w:rsidR="00DD292A" w:rsidRPr="009C4D10" w14:paraId="2FF1C34A" w14:textId="77777777" w:rsidTr="004C22C2">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3C73E008" w:rsidR="00DD292A" w:rsidRPr="00CF2E7C" w:rsidRDefault="0031636D" w:rsidP="00CF2E7C">
            <w:pPr>
              <w:rPr>
                <w:rFonts w:ascii="Calibri" w:hAnsi="Calibri" w:cs="Calibri"/>
              </w:rPr>
            </w:pPr>
            <w:r>
              <w:rPr>
                <w:rFonts w:ascii="Calibri" w:hAnsi="Calibri" w:cs="Calibri"/>
              </w:rPr>
              <w:t>X</w:t>
            </w:r>
          </w:p>
        </w:tc>
      </w:tr>
      <w:tr w:rsidR="00DD292A" w:rsidRPr="009C4D10" w14:paraId="010BC0C1" w14:textId="77777777" w:rsidTr="004C22C2">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6E0F1AC" w:rsidR="00DD292A" w:rsidRPr="00CF2E7C" w:rsidRDefault="0031636D" w:rsidP="00CF2E7C">
            <w:pPr>
              <w:rPr>
                <w:rFonts w:ascii="Calibri" w:hAnsi="Calibri" w:cs="Calibri"/>
              </w:rPr>
            </w:pPr>
            <w:r>
              <w:rPr>
                <w:rFonts w:ascii="Calibri" w:hAnsi="Calibri" w:cs="Calibri"/>
              </w:rPr>
              <w:t>X</w:t>
            </w:r>
          </w:p>
        </w:tc>
      </w:tr>
      <w:tr w:rsidR="00DD292A" w:rsidRPr="009C4D10" w14:paraId="252E2667" w14:textId="77777777" w:rsidTr="004C22C2">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4E950B0A" w:rsidR="00DD292A" w:rsidRPr="00CF2E7C" w:rsidRDefault="0031636D" w:rsidP="00CF2E7C">
            <w:pPr>
              <w:rPr>
                <w:rFonts w:ascii="Calibri" w:hAnsi="Calibri" w:cs="Calibri"/>
              </w:rPr>
            </w:pPr>
            <w:r>
              <w:rPr>
                <w:rFonts w:ascii="Calibri" w:hAnsi="Calibri" w:cs="Calibri"/>
              </w:rPr>
              <w:t>X</w:t>
            </w:r>
          </w:p>
        </w:tc>
      </w:tr>
      <w:tr w:rsidR="00DD292A" w:rsidRPr="009C4D10" w14:paraId="32A2E037" w14:textId="77777777" w:rsidTr="004C22C2">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E23BB23" w:rsidR="00DD292A" w:rsidRPr="00CF2E7C" w:rsidRDefault="0031636D" w:rsidP="00CF2E7C">
            <w:pPr>
              <w:rPr>
                <w:rFonts w:ascii="Calibri" w:hAnsi="Calibri" w:cs="Calibri"/>
              </w:rPr>
            </w:pPr>
            <w:r>
              <w:rPr>
                <w:rFonts w:ascii="Calibri" w:hAnsi="Calibri" w:cs="Calibri"/>
              </w:rPr>
              <w:t>X</w:t>
            </w:r>
          </w:p>
        </w:tc>
      </w:tr>
      <w:tr w:rsidR="00DD292A" w:rsidRPr="009C4D10" w14:paraId="5EF39827" w14:textId="77777777" w:rsidTr="004C22C2">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35439B4D" w:rsidR="00DD292A" w:rsidRPr="00CF2E7C" w:rsidRDefault="0031636D" w:rsidP="00CF2E7C">
            <w:pPr>
              <w:rPr>
                <w:rFonts w:ascii="Calibri" w:hAnsi="Calibri" w:cs="Calibri"/>
              </w:rPr>
            </w:pPr>
            <w:r>
              <w:rPr>
                <w:rFonts w:ascii="Calibri" w:hAnsi="Calibri" w:cs="Calibri"/>
              </w:rPr>
              <w:t>X</w:t>
            </w:r>
          </w:p>
        </w:tc>
      </w:tr>
      <w:tr w:rsidR="00DD292A" w:rsidRPr="009C4D10" w14:paraId="6A26AA9B" w14:textId="77777777" w:rsidTr="004C22C2">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226D2976" w:rsidR="00DD292A" w:rsidRPr="00CF2E7C" w:rsidRDefault="0031636D" w:rsidP="00CF2E7C">
            <w:pPr>
              <w:rPr>
                <w:rFonts w:ascii="Calibri" w:hAnsi="Calibri" w:cs="Calibri"/>
              </w:rPr>
            </w:pPr>
            <w:r>
              <w:rPr>
                <w:rFonts w:ascii="Calibri" w:hAnsi="Calibri" w:cs="Calibri"/>
              </w:rPr>
              <w:t>X</w:t>
            </w:r>
          </w:p>
        </w:tc>
      </w:tr>
      <w:tr w:rsidR="00DD292A" w:rsidRPr="009C4D10" w14:paraId="1372325C" w14:textId="77777777" w:rsidTr="004C22C2">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6A59ABBC" w:rsidR="00DD292A" w:rsidRPr="00CF2E7C" w:rsidRDefault="0031636D" w:rsidP="00CF2E7C">
            <w:pPr>
              <w:rPr>
                <w:rFonts w:ascii="Calibri" w:hAnsi="Calibri" w:cs="Calibri"/>
              </w:rPr>
            </w:pPr>
            <w:r>
              <w:rPr>
                <w:rFonts w:ascii="Calibri" w:hAnsi="Calibri" w:cs="Calibri"/>
              </w:rPr>
              <w:t>X</w:t>
            </w:r>
          </w:p>
        </w:tc>
      </w:tr>
      <w:tr w:rsidR="00DD292A" w:rsidRPr="009C4D10" w14:paraId="602DA900" w14:textId="77777777" w:rsidTr="004C22C2">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00C59CDE" w:rsidR="00DD292A" w:rsidRPr="00CF2E7C" w:rsidRDefault="0031636D" w:rsidP="00CF2E7C">
            <w:pPr>
              <w:rPr>
                <w:rFonts w:ascii="Calibri" w:hAnsi="Calibri" w:cs="Calibri"/>
              </w:rPr>
            </w:pPr>
            <w:r>
              <w:rPr>
                <w:rFonts w:ascii="Calibri" w:hAnsi="Calibri" w:cs="Calibri"/>
              </w:rPr>
              <w:t>X</w:t>
            </w:r>
          </w:p>
        </w:tc>
      </w:tr>
      <w:tr w:rsidR="00DD292A" w:rsidRPr="009C4D10" w14:paraId="44ADFF27" w14:textId="77777777" w:rsidTr="004C22C2">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4C22C2">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5E46BD3B" w:rsidR="00DD292A" w:rsidRPr="00CF2E7C" w:rsidRDefault="00062AB5" w:rsidP="00CF2E7C">
            <w:pPr>
              <w:rPr>
                <w:rFonts w:ascii="Calibri" w:hAnsi="Calibri" w:cs="Calibri"/>
              </w:rPr>
            </w:pPr>
            <w:r>
              <w:rPr>
                <w:rFonts w:ascii="Calibri" w:hAnsi="Calibri" w:cs="Calibri"/>
              </w:rPr>
              <w:t>N/A.</w:t>
            </w:r>
          </w:p>
        </w:tc>
      </w:tr>
      <w:tr w:rsidR="00DD292A" w:rsidRPr="009C4D10" w14:paraId="7FC8A5CC" w14:textId="77777777" w:rsidTr="004C22C2">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A42F12" w:rsidRPr="009C4D10" w14:paraId="190B7CE9" w14:textId="77777777" w:rsidTr="004C22C2">
        <w:trPr>
          <w:trHeight w:val="1020"/>
        </w:trPr>
        <w:tc>
          <w:tcPr>
            <w:tcW w:w="1065" w:type="dxa"/>
            <w:vAlign w:val="center"/>
          </w:tcPr>
          <w:p w14:paraId="4F8D9226" w14:textId="77777777" w:rsidR="00A42F12" w:rsidRPr="00CF2E7C" w:rsidRDefault="00A42F12" w:rsidP="00A42F12">
            <w:pPr>
              <w:rPr>
                <w:rFonts w:ascii="Calibri" w:hAnsi="Calibri" w:cs="Calibri"/>
              </w:rPr>
            </w:pPr>
          </w:p>
        </w:tc>
        <w:tc>
          <w:tcPr>
            <w:tcW w:w="9375" w:type="dxa"/>
            <w:gridSpan w:val="7"/>
            <w:shd w:val="clear" w:color="auto" w:fill="auto"/>
            <w:vAlign w:val="center"/>
          </w:tcPr>
          <w:p w14:paraId="68E70B7E" w14:textId="6EBBB395" w:rsidR="00957DAC" w:rsidRDefault="00062AB5" w:rsidP="00062AB5">
            <w:pPr>
              <w:rPr>
                <w:rFonts w:ascii="Calibri" w:hAnsi="Calibri" w:cs="Calibri"/>
              </w:rPr>
            </w:pPr>
            <w:r>
              <w:rPr>
                <w:rFonts w:ascii="Calibri" w:hAnsi="Calibri" w:cs="Calibri"/>
              </w:rPr>
              <w:t xml:space="preserve">Under </w:t>
            </w:r>
            <w:r w:rsidR="00BC35FB">
              <w:rPr>
                <w:rFonts w:ascii="Calibri" w:hAnsi="Calibri" w:cs="Calibri"/>
              </w:rPr>
              <w:t>Decision 882</w:t>
            </w:r>
            <w:r>
              <w:rPr>
                <w:rFonts w:ascii="Calibri" w:hAnsi="Calibri" w:cs="Calibri"/>
              </w:rPr>
              <w:t xml:space="preserve">, </w:t>
            </w:r>
            <w:r w:rsidR="000425BB">
              <w:rPr>
                <w:rFonts w:ascii="Calibri" w:hAnsi="Calibri" w:cs="Calibri"/>
              </w:rPr>
              <w:t>t</w:t>
            </w:r>
            <w:r>
              <w:rPr>
                <w:rFonts w:ascii="Calibri" w:hAnsi="Calibri" w:cs="Calibri"/>
              </w:rPr>
              <w:t xml:space="preserve">he </w:t>
            </w:r>
            <w:r w:rsidRPr="00A42F12">
              <w:rPr>
                <w:rFonts w:ascii="Calibri" w:hAnsi="Calibri" w:cs="Calibri"/>
              </w:rPr>
              <w:t xml:space="preserve">State Bank of Vietnam </w:t>
            </w:r>
            <w:r>
              <w:rPr>
                <w:rFonts w:ascii="Calibri" w:hAnsi="Calibri" w:cs="Calibri"/>
              </w:rPr>
              <w:t>is required to</w:t>
            </w:r>
            <w:r w:rsidR="00957DAC">
              <w:rPr>
                <w:rFonts w:ascii="Calibri" w:hAnsi="Calibri" w:cs="Calibri"/>
              </w:rPr>
              <w:t>:</w:t>
            </w:r>
          </w:p>
          <w:p w14:paraId="5E21E043" w14:textId="37E7BD7B" w:rsidR="00957DAC" w:rsidRPr="00957DAC" w:rsidRDefault="00957DAC" w:rsidP="00957DAC">
            <w:pPr>
              <w:rPr>
                <w:rFonts w:ascii="Calibri" w:hAnsi="Calibri" w:cs="Calibri"/>
              </w:rPr>
            </w:pPr>
            <w:r w:rsidRPr="00957DAC">
              <w:rPr>
                <w:rFonts w:ascii="Calibri" w:hAnsi="Calibri" w:cs="Calibri"/>
              </w:rPr>
              <w:t>- Complete the legal framework on green credit and green banking in accordance with the Law on Environmental Protection</w:t>
            </w:r>
            <w:r>
              <w:rPr>
                <w:rFonts w:ascii="Calibri" w:hAnsi="Calibri" w:cs="Calibri"/>
              </w:rPr>
              <w:t>;</w:t>
            </w:r>
          </w:p>
          <w:p w14:paraId="7EF200CB" w14:textId="75BA8877" w:rsidR="00957DAC" w:rsidRPr="00957DAC" w:rsidRDefault="00957DAC" w:rsidP="00957DAC">
            <w:pPr>
              <w:rPr>
                <w:rFonts w:ascii="Calibri" w:hAnsi="Calibri" w:cs="Calibri"/>
              </w:rPr>
            </w:pPr>
            <w:r w:rsidRPr="00957DAC">
              <w:rPr>
                <w:rFonts w:ascii="Calibri" w:hAnsi="Calibri" w:cs="Calibri"/>
              </w:rPr>
              <w:t xml:space="preserve">- Update international experience to complete the legal framework on </w:t>
            </w:r>
            <w:r w:rsidR="00A81B6E" w:rsidRPr="00957DAC">
              <w:rPr>
                <w:rFonts w:ascii="Calibri" w:hAnsi="Calibri" w:cs="Calibri"/>
              </w:rPr>
              <w:t>management</w:t>
            </w:r>
            <w:r w:rsidR="00A81B6E">
              <w:rPr>
                <w:rFonts w:ascii="Calibri" w:hAnsi="Calibri" w:cs="Calibri"/>
              </w:rPr>
              <w:t xml:space="preserve"> of </w:t>
            </w:r>
            <w:r w:rsidRPr="00957DAC">
              <w:rPr>
                <w:rFonts w:ascii="Calibri" w:hAnsi="Calibri" w:cs="Calibri"/>
              </w:rPr>
              <w:t>environmental and social risk</w:t>
            </w:r>
            <w:r w:rsidR="00A81B6E">
              <w:rPr>
                <w:rFonts w:ascii="Calibri" w:hAnsi="Calibri" w:cs="Calibri"/>
              </w:rPr>
              <w:t>s</w:t>
            </w:r>
            <w:r w:rsidRPr="00957DAC">
              <w:rPr>
                <w:rFonts w:ascii="Calibri" w:hAnsi="Calibri" w:cs="Calibri"/>
              </w:rPr>
              <w:t xml:space="preserve">, climate and natural disaster risks in credit </w:t>
            </w:r>
            <w:r w:rsidR="00A81B6E">
              <w:rPr>
                <w:rFonts w:ascii="Calibri" w:hAnsi="Calibri" w:cs="Calibri"/>
              </w:rPr>
              <w:t>extension</w:t>
            </w:r>
            <w:r w:rsidRPr="00957DAC">
              <w:rPr>
                <w:rFonts w:ascii="Calibri" w:hAnsi="Calibri" w:cs="Calibri"/>
              </w:rPr>
              <w:t xml:space="preserve"> activities</w:t>
            </w:r>
            <w:r w:rsidR="00A81B6E">
              <w:rPr>
                <w:rFonts w:ascii="Calibri" w:hAnsi="Calibri" w:cs="Calibri"/>
              </w:rPr>
              <w:t>;</w:t>
            </w:r>
          </w:p>
          <w:p w14:paraId="4A8115B7" w14:textId="38BD0F36" w:rsidR="00062AB5" w:rsidRDefault="00957DAC" w:rsidP="00957DAC">
            <w:pPr>
              <w:rPr>
                <w:rFonts w:ascii="Calibri" w:hAnsi="Calibri" w:cs="Calibri"/>
              </w:rPr>
            </w:pPr>
            <w:r w:rsidRPr="00957DAC">
              <w:rPr>
                <w:rFonts w:ascii="Calibri" w:hAnsi="Calibri" w:cs="Calibri"/>
              </w:rPr>
              <w:t>- Develop guidelines for implementing Vietnam</w:t>
            </w:r>
            <w:r w:rsidR="00A81B6E">
              <w:rPr>
                <w:rFonts w:ascii="Calibri" w:hAnsi="Calibri" w:cs="Calibri"/>
              </w:rPr>
              <w:t>’</w:t>
            </w:r>
            <w:r w:rsidRPr="00957DAC">
              <w:rPr>
                <w:rFonts w:ascii="Calibri" w:hAnsi="Calibri" w:cs="Calibri"/>
              </w:rPr>
              <w:t>s green banking principles</w:t>
            </w:r>
            <w:r w:rsidR="00937C7E">
              <w:rPr>
                <w:rFonts w:ascii="Calibri" w:hAnsi="Calibri" w:cs="Calibri"/>
              </w:rPr>
              <w:t>;</w:t>
            </w:r>
          </w:p>
          <w:p w14:paraId="51AFA376" w14:textId="28845851" w:rsidR="00695F7D" w:rsidRDefault="00937C7E" w:rsidP="00937C7E">
            <w:pPr>
              <w:rPr>
                <w:rFonts w:ascii="Calibri" w:hAnsi="Calibri" w:cs="Calibri"/>
              </w:rPr>
            </w:pPr>
            <w:r>
              <w:rPr>
                <w:rFonts w:ascii="Calibri" w:hAnsi="Calibri" w:cs="Calibri"/>
              </w:rPr>
              <w:t xml:space="preserve">- </w:t>
            </w:r>
            <w:r w:rsidRPr="00937C7E">
              <w:rPr>
                <w:rFonts w:ascii="Calibri" w:hAnsi="Calibri" w:cs="Calibri"/>
              </w:rPr>
              <w:t xml:space="preserve">Strengthen the implementation of environmental and social risk assessment in credit </w:t>
            </w:r>
            <w:r>
              <w:rPr>
                <w:rFonts w:ascii="Calibri" w:hAnsi="Calibri" w:cs="Calibri"/>
              </w:rPr>
              <w:t>extension</w:t>
            </w:r>
            <w:r w:rsidRPr="00937C7E">
              <w:rPr>
                <w:rFonts w:ascii="Calibri" w:hAnsi="Calibri" w:cs="Calibri"/>
              </w:rPr>
              <w:t xml:space="preserve"> of credit institutions</w:t>
            </w:r>
            <w:r w:rsidR="00AA600B">
              <w:rPr>
                <w:rFonts w:ascii="Calibri" w:hAnsi="Calibri" w:cs="Calibri"/>
              </w:rPr>
              <w:t xml:space="preserve"> via r</w:t>
            </w:r>
            <w:r w:rsidR="00AA600B" w:rsidRPr="00AA600B">
              <w:rPr>
                <w:rFonts w:ascii="Calibri" w:hAnsi="Calibri" w:cs="Calibri"/>
              </w:rPr>
              <w:t>egulations on green credit statistical indicators</w:t>
            </w:r>
            <w:r w:rsidR="00B22C8B">
              <w:rPr>
                <w:rFonts w:ascii="Calibri" w:hAnsi="Calibri" w:cs="Calibri"/>
              </w:rPr>
              <w:t xml:space="preserve"> and on </w:t>
            </w:r>
            <w:r w:rsidR="00AA600B" w:rsidRPr="00AA600B">
              <w:rPr>
                <w:rFonts w:ascii="Calibri" w:hAnsi="Calibri" w:cs="Calibri"/>
              </w:rPr>
              <w:t xml:space="preserve">environmental and social risk management in credit </w:t>
            </w:r>
            <w:r w:rsidR="00B22C8B">
              <w:rPr>
                <w:rFonts w:ascii="Calibri" w:hAnsi="Calibri" w:cs="Calibri"/>
              </w:rPr>
              <w:t>extension</w:t>
            </w:r>
            <w:r w:rsidR="00AA600B" w:rsidRPr="00AA600B">
              <w:rPr>
                <w:rFonts w:ascii="Calibri" w:hAnsi="Calibri" w:cs="Calibri"/>
              </w:rPr>
              <w:t xml:space="preserve"> activities</w:t>
            </w:r>
            <w:r w:rsidR="00062AB5" w:rsidRPr="003E590F">
              <w:rPr>
                <w:rFonts w:ascii="Calibri" w:hAnsi="Calibri" w:cs="Calibri"/>
              </w:rPr>
              <w:t>.</w:t>
            </w:r>
            <w:r w:rsidR="00695F7D">
              <w:rPr>
                <w:rFonts w:ascii="Calibri" w:hAnsi="Calibri" w:cs="Calibri"/>
              </w:rPr>
              <w:t xml:space="preserve"> E</w:t>
            </w:r>
            <w:r w:rsidR="00695F7D" w:rsidRPr="00681109">
              <w:rPr>
                <w:rFonts w:ascii="Calibri" w:hAnsi="Calibri" w:cs="Calibri"/>
              </w:rPr>
              <w:t>nterprises</w:t>
            </w:r>
            <w:r w:rsidR="00695F7D">
              <w:rPr>
                <w:rFonts w:ascii="Calibri" w:hAnsi="Calibri" w:cs="Calibri"/>
              </w:rPr>
              <w:t xml:space="preserve"> shall support and coordinate with the State Bank of Vietnam in</w:t>
            </w:r>
            <w:r w:rsidR="00695F7D" w:rsidRPr="00681109">
              <w:rPr>
                <w:rFonts w:ascii="Calibri" w:hAnsi="Calibri" w:cs="Calibri"/>
              </w:rPr>
              <w:t xml:space="preserve"> implementing </w:t>
            </w:r>
            <w:r w:rsidR="00695F7D">
              <w:rPr>
                <w:rFonts w:ascii="Calibri" w:hAnsi="Calibri" w:cs="Calibri"/>
              </w:rPr>
              <w:t>this task</w:t>
            </w:r>
            <w:r w:rsidR="00695F7D" w:rsidRPr="00681109">
              <w:rPr>
                <w:rFonts w:ascii="Calibri" w:hAnsi="Calibri" w:cs="Calibri"/>
              </w:rPr>
              <w:t>.</w:t>
            </w:r>
          </w:p>
          <w:p w14:paraId="052C8C35" w14:textId="24BA7298" w:rsidR="00062AB5" w:rsidRPr="00CF2E7C" w:rsidRDefault="00062AB5" w:rsidP="00062AB5">
            <w:pPr>
              <w:rPr>
                <w:rFonts w:ascii="Calibri" w:hAnsi="Calibri" w:cs="Calibri"/>
              </w:rPr>
            </w:pPr>
            <w:r>
              <w:rPr>
                <w:rFonts w:ascii="Calibri" w:hAnsi="Calibri" w:cs="Calibri"/>
              </w:rPr>
              <w:t>(Item</w:t>
            </w:r>
            <w:r w:rsidR="00B22C8B">
              <w:rPr>
                <w:rFonts w:ascii="Calibri" w:hAnsi="Calibri" w:cs="Calibri"/>
              </w:rPr>
              <w:t>s</w:t>
            </w:r>
            <w:r>
              <w:rPr>
                <w:rFonts w:ascii="Calibri" w:hAnsi="Calibri" w:cs="Calibri"/>
              </w:rPr>
              <w:t xml:space="preserve"> 4.2.</w:t>
            </w:r>
            <w:r w:rsidR="00A74A66">
              <w:rPr>
                <w:rFonts w:ascii="Calibri" w:hAnsi="Calibri" w:cs="Calibri"/>
              </w:rPr>
              <w:t>4</w:t>
            </w:r>
            <w:r w:rsidR="00B22C8B">
              <w:rPr>
                <w:rFonts w:ascii="Calibri" w:hAnsi="Calibri" w:cs="Calibri"/>
              </w:rPr>
              <w:t>, 4.3.5</w:t>
            </w:r>
            <w:r>
              <w:rPr>
                <w:rFonts w:ascii="Calibri" w:hAnsi="Calibri" w:cs="Calibri"/>
              </w:rPr>
              <w:t xml:space="preserve"> of Appendix I)</w:t>
            </w:r>
          </w:p>
        </w:tc>
      </w:tr>
      <w:tr w:rsidR="00A42F12" w:rsidRPr="009C4D10" w14:paraId="05E5DCEA" w14:textId="77777777" w:rsidTr="004C22C2">
        <w:trPr>
          <w:trHeight w:val="800"/>
        </w:trPr>
        <w:tc>
          <w:tcPr>
            <w:tcW w:w="1065" w:type="dxa"/>
            <w:vAlign w:val="center"/>
          </w:tcPr>
          <w:p w14:paraId="68C3BE33" w14:textId="56AF143C" w:rsidR="00A42F12" w:rsidRPr="00CF2E7C" w:rsidRDefault="00A42F12" w:rsidP="00A42F12">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A42F12" w:rsidRPr="00CF2E7C" w:rsidRDefault="00A42F12" w:rsidP="00A42F12">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A42F12" w:rsidRPr="009C4D10" w14:paraId="50FBFEAB" w14:textId="77777777" w:rsidTr="004C22C2">
        <w:trPr>
          <w:trHeight w:val="440"/>
        </w:trPr>
        <w:tc>
          <w:tcPr>
            <w:tcW w:w="1065" w:type="dxa"/>
            <w:vAlign w:val="center"/>
          </w:tcPr>
          <w:p w14:paraId="5E58BC8C" w14:textId="77777777" w:rsidR="00A42F12" w:rsidRPr="00CF2E7C" w:rsidRDefault="00A42F12" w:rsidP="00A42F12">
            <w:pPr>
              <w:rPr>
                <w:rFonts w:ascii="Calibri" w:hAnsi="Calibri" w:cs="Calibri"/>
              </w:rPr>
            </w:pPr>
          </w:p>
        </w:tc>
        <w:tc>
          <w:tcPr>
            <w:tcW w:w="4382" w:type="dxa"/>
            <w:shd w:val="clear" w:color="auto" w:fill="DEEAF6" w:themeFill="accent5" w:themeFillTint="33"/>
            <w:vAlign w:val="center"/>
          </w:tcPr>
          <w:p w14:paraId="0D4621E7" w14:textId="77777777" w:rsidR="00A42F12" w:rsidRPr="00CF2E7C" w:rsidRDefault="00A42F12" w:rsidP="00A42F12">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A42F12" w:rsidRPr="00CF2E7C" w:rsidRDefault="00A42F12" w:rsidP="00A42F12">
            <w:pPr>
              <w:rPr>
                <w:rFonts w:ascii="Calibri" w:hAnsi="Calibri" w:cs="Calibri"/>
              </w:rPr>
            </w:pPr>
            <w:r w:rsidRPr="00CF2E7C">
              <w:rPr>
                <w:rFonts w:ascii="Calibri" w:hAnsi="Calibri" w:cs="Calibri"/>
              </w:rPr>
              <w:t>Describe</w:t>
            </w:r>
          </w:p>
        </w:tc>
      </w:tr>
      <w:tr w:rsidR="00A42F12" w:rsidRPr="009C4D10" w14:paraId="448B8C11" w14:textId="77777777" w:rsidTr="004C22C2">
        <w:trPr>
          <w:trHeight w:val="620"/>
        </w:trPr>
        <w:tc>
          <w:tcPr>
            <w:tcW w:w="1065" w:type="dxa"/>
            <w:vAlign w:val="center"/>
          </w:tcPr>
          <w:p w14:paraId="6E65BA57" w14:textId="0D6DA2AD" w:rsidR="00A42F12" w:rsidRPr="00CF2E7C" w:rsidRDefault="00A42F12" w:rsidP="00A42F12">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A42F12" w:rsidRPr="00CF2E7C" w:rsidRDefault="00A42F12" w:rsidP="00A42F12">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3A62C9E4" w:rsidR="00A42F12" w:rsidRPr="00CF2E7C" w:rsidRDefault="003B3380" w:rsidP="00A42F12">
            <w:pPr>
              <w:rPr>
                <w:rFonts w:ascii="Calibri" w:hAnsi="Calibri" w:cs="Calibri"/>
              </w:rPr>
            </w:pPr>
            <w:r>
              <w:rPr>
                <w:rFonts w:ascii="Calibri" w:hAnsi="Calibri" w:cs="Calibri"/>
              </w:rPr>
              <w:t>N/A.</w:t>
            </w:r>
          </w:p>
        </w:tc>
      </w:tr>
      <w:tr w:rsidR="00A42F12" w:rsidRPr="009C4D10" w14:paraId="7A547042" w14:textId="77777777" w:rsidTr="004C22C2">
        <w:trPr>
          <w:trHeight w:val="440"/>
        </w:trPr>
        <w:tc>
          <w:tcPr>
            <w:tcW w:w="1065" w:type="dxa"/>
            <w:vAlign w:val="center"/>
          </w:tcPr>
          <w:p w14:paraId="388951C0" w14:textId="6CD8D700" w:rsidR="00A42F12" w:rsidRPr="00CF2E7C" w:rsidRDefault="00A42F12" w:rsidP="00A42F12">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A42F12" w:rsidRPr="00CF2E7C" w:rsidRDefault="00A42F12" w:rsidP="00A42F12">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AE8155A" w:rsidR="00A42F12" w:rsidRPr="00CF2E7C" w:rsidRDefault="003B3380" w:rsidP="00A42F12">
            <w:pPr>
              <w:rPr>
                <w:rFonts w:ascii="Calibri" w:hAnsi="Calibri" w:cs="Calibri"/>
              </w:rPr>
            </w:pPr>
            <w:r>
              <w:rPr>
                <w:rFonts w:ascii="Calibri" w:hAnsi="Calibri" w:cs="Calibri"/>
              </w:rPr>
              <w:t>N/A.</w:t>
            </w:r>
          </w:p>
        </w:tc>
      </w:tr>
      <w:tr w:rsidR="00A42F12" w:rsidRPr="00EB7FED" w14:paraId="7FB41779" w14:textId="77777777" w:rsidTr="004C22C2">
        <w:trPr>
          <w:trHeight w:val="440"/>
        </w:trPr>
        <w:tc>
          <w:tcPr>
            <w:tcW w:w="1065" w:type="dxa"/>
            <w:vAlign w:val="center"/>
          </w:tcPr>
          <w:p w14:paraId="14637B75" w14:textId="403AD1E7" w:rsidR="00A42F12" w:rsidRPr="00CF2E7C" w:rsidRDefault="00A42F12" w:rsidP="00A42F12">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A42F12" w:rsidRPr="00CF2E7C" w:rsidRDefault="00A42F12" w:rsidP="00A42F12">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3488229E" w:rsidR="00A42F12" w:rsidRPr="00CF2E7C" w:rsidRDefault="003B3380" w:rsidP="00A42F12">
            <w:pPr>
              <w:rPr>
                <w:rFonts w:ascii="Calibri" w:hAnsi="Calibri" w:cs="Calibri"/>
                <w:lang w:val="sv-SE"/>
              </w:rPr>
            </w:pPr>
            <w:r>
              <w:rPr>
                <w:rFonts w:ascii="Calibri" w:hAnsi="Calibri" w:cs="Calibri"/>
              </w:rPr>
              <w:t>N/A.</w:t>
            </w:r>
          </w:p>
        </w:tc>
      </w:tr>
      <w:tr w:rsidR="00A42F12" w:rsidRPr="009C4D10" w14:paraId="4B4232A4" w14:textId="77777777" w:rsidTr="004C22C2">
        <w:trPr>
          <w:trHeight w:val="620"/>
        </w:trPr>
        <w:tc>
          <w:tcPr>
            <w:tcW w:w="1065" w:type="dxa"/>
            <w:vAlign w:val="center"/>
          </w:tcPr>
          <w:p w14:paraId="3AF57AB0" w14:textId="1FA87729" w:rsidR="00A42F12" w:rsidRPr="00CF2E7C" w:rsidRDefault="00A42F12" w:rsidP="00A42F12">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A42F12" w:rsidRPr="00CF2E7C" w:rsidRDefault="00A42F12" w:rsidP="00A42F12">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65A4EA3A" w:rsidR="00A42F12" w:rsidRPr="00CF2E7C" w:rsidRDefault="003B3380" w:rsidP="00A42F12">
            <w:pPr>
              <w:rPr>
                <w:rFonts w:ascii="Calibri" w:hAnsi="Calibri" w:cs="Calibri"/>
              </w:rPr>
            </w:pPr>
            <w:r>
              <w:rPr>
                <w:rFonts w:ascii="Calibri" w:hAnsi="Calibri" w:cs="Calibri"/>
              </w:rPr>
              <w:t>N/A.</w:t>
            </w:r>
          </w:p>
        </w:tc>
      </w:tr>
      <w:tr w:rsidR="00A42F12" w:rsidRPr="009C4D10" w14:paraId="6D98FD5A" w14:textId="77777777" w:rsidTr="004C22C2">
        <w:trPr>
          <w:trHeight w:val="440"/>
        </w:trPr>
        <w:tc>
          <w:tcPr>
            <w:tcW w:w="1065" w:type="dxa"/>
            <w:vAlign w:val="center"/>
          </w:tcPr>
          <w:p w14:paraId="459D9924" w14:textId="36609893" w:rsidR="00A42F12" w:rsidRPr="00CF2E7C" w:rsidRDefault="00A42F12" w:rsidP="00A42F12">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A42F12" w:rsidRPr="00CF2E7C" w:rsidRDefault="00A42F12" w:rsidP="00A42F12">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02BAA351" w:rsidR="00A42F12" w:rsidRPr="00CF2E7C" w:rsidRDefault="003B3380" w:rsidP="00A42F12">
            <w:pPr>
              <w:rPr>
                <w:rFonts w:ascii="Calibri" w:hAnsi="Calibri" w:cs="Calibri"/>
              </w:rPr>
            </w:pPr>
            <w:r>
              <w:rPr>
                <w:rFonts w:ascii="Calibri" w:hAnsi="Calibri" w:cs="Calibri"/>
              </w:rPr>
              <w:t>N/A.</w:t>
            </w:r>
          </w:p>
        </w:tc>
      </w:tr>
      <w:tr w:rsidR="00A42F12" w:rsidRPr="009C4D10" w14:paraId="250CFB33" w14:textId="77777777" w:rsidTr="004C22C2">
        <w:trPr>
          <w:trHeight w:val="350"/>
        </w:trPr>
        <w:tc>
          <w:tcPr>
            <w:tcW w:w="1065" w:type="dxa"/>
            <w:vAlign w:val="center"/>
          </w:tcPr>
          <w:p w14:paraId="213C538B" w14:textId="04CF66F7" w:rsidR="00A42F12" w:rsidRPr="00CF2E7C" w:rsidRDefault="00A42F12" w:rsidP="00A42F12">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A42F12" w:rsidRPr="00CF2E7C" w:rsidRDefault="00A42F12" w:rsidP="00A42F12">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2F69E221" w:rsidR="00A42F12" w:rsidRPr="00CF2E7C" w:rsidRDefault="003B3380" w:rsidP="00A42F12">
            <w:pPr>
              <w:rPr>
                <w:rFonts w:ascii="Calibri" w:hAnsi="Calibri" w:cs="Calibri"/>
              </w:rPr>
            </w:pPr>
            <w:r>
              <w:rPr>
                <w:rFonts w:ascii="Calibri" w:hAnsi="Calibri" w:cs="Calibri"/>
              </w:rPr>
              <w:t>N/A.</w:t>
            </w:r>
          </w:p>
        </w:tc>
      </w:tr>
      <w:tr w:rsidR="00A42F12" w:rsidRPr="009C4D10" w14:paraId="7DABB7EF" w14:textId="77777777" w:rsidTr="004C22C2">
        <w:trPr>
          <w:trHeight w:val="710"/>
        </w:trPr>
        <w:tc>
          <w:tcPr>
            <w:tcW w:w="1065" w:type="dxa"/>
            <w:vAlign w:val="center"/>
          </w:tcPr>
          <w:p w14:paraId="7E0D8C78" w14:textId="0B7F1AEF" w:rsidR="00A42F12" w:rsidRPr="00CF2E7C" w:rsidRDefault="00A42F12" w:rsidP="00A42F12">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A42F12" w:rsidRPr="00CF2E7C" w:rsidRDefault="00A42F12" w:rsidP="00A42F12">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A42F12" w:rsidRPr="009C4D10" w14:paraId="51150797" w14:textId="77777777" w:rsidTr="004C22C2">
        <w:trPr>
          <w:trHeight w:val="440"/>
        </w:trPr>
        <w:tc>
          <w:tcPr>
            <w:tcW w:w="1065" w:type="dxa"/>
            <w:vAlign w:val="center"/>
          </w:tcPr>
          <w:p w14:paraId="3FBC5372" w14:textId="15B9803C" w:rsidR="00A42F12" w:rsidRPr="00CF2E7C" w:rsidRDefault="00A42F12" w:rsidP="00A42F12">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A42F12" w:rsidRPr="00CF2E7C" w:rsidRDefault="00A42F12" w:rsidP="00A42F12">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5ABF767A" w:rsidR="00A42F12" w:rsidRPr="00CF2E7C" w:rsidRDefault="00A42F12" w:rsidP="00A42F12">
            <w:pPr>
              <w:rPr>
                <w:rFonts w:ascii="Calibri" w:hAnsi="Calibri" w:cs="Calibri"/>
              </w:rPr>
            </w:pPr>
            <w:r>
              <w:rPr>
                <w:rFonts w:ascii="Calibri" w:hAnsi="Calibri" w:cs="Calibri"/>
              </w:rPr>
              <w:t>X</w:t>
            </w:r>
          </w:p>
        </w:tc>
      </w:tr>
      <w:tr w:rsidR="00A42F12" w:rsidRPr="009C4D10" w14:paraId="4F91F2AD" w14:textId="77777777" w:rsidTr="004C22C2">
        <w:trPr>
          <w:trHeight w:val="440"/>
        </w:trPr>
        <w:tc>
          <w:tcPr>
            <w:tcW w:w="1065" w:type="dxa"/>
            <w:vAlign w:val="center"/>
          </w:tcPr>
          <w:p w14:paraId="2ED11B5A" w14:textId="526AFCD4" w:rsidR="00A42F12" w:rsidRPr="00CF2E7C" w:rsidRDefault="00A42F12" w:rsidP="00A42F12">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A42F12" w:rsidRPr="00CF2E7C" w:rsidRDefault="00A42F12" w:rsidP="00A42F12">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A42F12" w:rsidRPr="00CF2E7C" w:rsidRDefault="00A42F12" w:rsidP="00A42F12">
            <w:pPr>
              <w:rPr>
                <w:rFonts w:ascii="Calibri" w:hAnsi="Calibri" w:cs="Calibri"/>
              </w:rPr>
            </w:pPr>
          </w:p>
        </w:tc>
      </w:tr>
      <w:tr w:rsidR="00A42F12" w:rsidRPr="009C4D10" w14:paraId="4989C9C9" w14:textId="77777777" w:rsidTr="004C22C2">
        <w:trPr>
          <w:trHeight w:val="440"/>
        </w:trPr>
        <w:tc>
          <w:tcPr>
            <w:tcW w:w="1065" w:type="dxa"/>
            <w:vAlign w:val="center"/>
          </w:tcPr>
          <w:p w14:paraId="2D17B4A9" w14:textId="49AC44D6" w:rsidR="00A42F12" w:rsidRPr="00CF2E7C" w:rsidRDefault="00A42F12" w:rsidP="00A42F12">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A42F12" w:rsidRPr="00CF2E7C" w:rsidRDefault="00A42F12" w:rsidP="00A42F12">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A42F12" w:rsidRPr="00CF2E7C" w:rsidRDefault="00A42F12" w:rsidP="00A42F12">
            <w:pPr>
              <w:rPr>
                <w:rFonts w:ascii="Calibri" w:hAnsi="Calibri" w:cs="Calibri"/>
              </w:rPr>
            </w:pPr>
          </w:p>
        </w:tc>
      </w:tr>
      <w:tr w:rsidR="00A42F12" w:rsidRPr="009C4D10" w14:paraId="41835AE4" w14:textId="77777777" w:rsidTr="004C22C2">
        <w:trPr>
          <w:trHeight w:val="889"/>
        </w:trPr>
        <w:tc>
          <w:tcPr>
            <w:tcW w:w="1065" w:type="dxa"/>
            <w:vAlign w:val="center"/>
          </w:tcPr>
          <w:p w14:paraId="460F0068" w14:textId="7586F960" w:rsidR="00A42F12" w:rsidRPr="00CF2E7C" w:rsidRDefault="00A42F12" w:rsidP="00A42F12">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A42F12" w:rsidRPr="00CF2E7C" w:rsidRDefault="00A42F12" w:rsidP="00A42F12">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A42F12" w:rsidRPr="009C4D10" w14:paraId="40C76C7F" w14:textId="77777777" w:rsidTr="004C22C2">
        <w:trPr>
          <w:trHeight w:val="1020"/>
        </w:trPr>
        <w:tc>
          <w:tcPr>
            <w:tcW w:w="1065" w:type="dxa"/>
            <w:vAlign w:val="center"/>
          </w:tcPr>
          <w:p w14:paraId="6742B7CA" w14:textId="77777777" w:rsidR="00A42F12" w:rsidRPr="00CF2E7C" w:rsidRDefault="00A42F12" w:rsidP="00A42F12">
            <w:pPr>
              <w:rPr>
                <w:rFonts w:ascii="Calibri" w:hAnsi="Calibri" w:cs="Calibri"/>
              </w:rPr>
            </w:pPr>
          </w:p>
        </w:tc>
        <w:tc>
          <w:tcPr>
            <w:tcW w:w="9375" w:type="dxa"/>
            <w:gridSpan w:val="7"/>
            <w:shd w:val="clear" w:color="auto" w:fill="auto"/>
            <w:vAlign w:val="center"/>
          </w:tcPr>
          <w:p w14:paraId="0591ADDB" w14:textId="3BD8E4E2" w:rsidR="00A42F12" w:rsidRPr="00CF2E7C" w:rsidRDefault="00A42F12" w:rsidP="00A42F12">
            <w:pPr>
              <w:rPr>
                <w:rFonts w:ascii="Calibri" w:hAnsi="Calibri" w:cs="Calibri"/>
              </w:rPr>
            </w:pPr>
            <w:r>
              <w:rPr>
                <w:rFonts w:ascii="Calibri" w:hAnsi="Calibri" w:cs="Calibri"/>
              </w:rPr>
              <w:t>N/A.</w:t>
            </w:r>
          </w:p>
        </w:tc>
      </w:tr>
      <w:tr w:rsidR="00A42F12" w:rsidRPr="009C4D10" w14:paraId="457C90E9" w14:textId="77777777" w:rsidTr="004C22C2">
        <w:trPr>
          <w:trHeight w:val="22"/>
        </w:trPr>
        <w:tc>
          <w:tcPr>
            <w:tcW w:w="1065" w:type="dxa"/>
            <w:vAlign w:val="center"/>
          </w:tcPr>
          <w:p w14:paraId="3D9A17FB" w14:textId="69D00749" w:rsidR="00A42F12" w:rsidRPr="00CF2E7C" w:rsidRDefault="00A42F12" w:rsidP="00A42F12">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A42F12" w:rsidRPr="00CF2E7C" w:rsidRDefault="00A42F12" w:rsidP="00A42F12">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A42F12" w:rsidRPr="009C4D10" w14:paraId="724D7CA6" w14:textId="77777777" w:rsidTr="004C22C2">
        <w:trPr>
          <w:trHeight w:val="23"/>
        </w:trPr>
        <w:tc>
          <w:tcPr>
            <w:tcW w:w="1065" w:type="dxa"/>
            <w:vAlign w:val="center"/>
          </w:tcPr>
          <w:p w14:paraId="4A24BED3" w14:textId="791056C5" w:rsidR="00A42F12" w:rsidRPr="00CF2E7C" w:rsidRDefault="00A42F12" w:rsidP="00A42F12">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A42F12" w:rsidRPr="00CF2E7C" w:rsidRDefault="00A42F12" w:rsidP="00A42F12">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A42F12" w:rsidRPr="00CF2E7C" w:rsidRDefault="00A42F12" w:rsidP="00A42F12">
            <w:pPr>
              <w:rPr>
                <w:rFonts w:ascii="Calibri" w:hAnsi="Calibri" w:cs="Calibri"/>
              </w:rPr>
            </w:pPr>
          </w:p>
        </w:tc>
      </w:tr>
      <w:tr w:rsidR="00A42F12" w:rsidRPr="009C4D10" w14:paraId="75374B54" w14:textId="77777777" w:rsidTr="004C22C2">
        <w:trPr>
          <w:trHeight w:val="20"/>
        </w:trPr>
        <w:tc>
          <w:tcPr>
            <w:tcW w:w="1065" w:type="dxa"/>
            <w:vAlign w:val="center"/>
          </w:tcPr>
          <w:p w14:paraId="21B3DC53" w14:textId="7A1342B6" w:rsidR="00A42F12" w:rsidRPr="00CF2E7C" w:rsidRDefault="00A42F12" w:rsidP="00A42F12">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A42F12" w:rsidRPr="00CF2E7C" w:rsidRDefault="00A42F12" w:rsidP="00A42F12">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A42F12" w:rsidRPr="00CF2E7C" w:rsidRDefault="00A42F12" w:rsidP="00A42F12">
            <w:pPr>
              <w:rPr>
                <w:rFonts w:ascii="Calibri" w:hAnsi="Calibri" w:cs="Calibri"/>
              </w:rPr>
            </w:pPr>
          </w:p>
        </w:tc>
      </w:tr>
      <w:tr w:rsidR="00A42F12" w:rsidRPr="009C4D10" w14:paraId="4EB0AF77" w14:textId="77777777" w:rsidTr="004C22C2">
        <w:trPr>
          <w:trHeight w:val="20"/>
        </w:trPr>
        <w:tc>
          <w:tcPr>
            <w:tcW w:w="1065" w:type="dxa"/>
            <w:vAlign w:val="center"/>
          </w:tcPr>
          <w:p w14:paraId="6551C4EF" w14:textId="37CF4DD9" w:rsidR="00A42F12" w:rsidRPr="00CF2E7C" w:rsidRDefault="00A42F12" w:rsidP="00A42F12">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A42F12" w:rsidRPr="00CF2E7C" w:rsidRDefault="00A42F12" w:rsidP="00A42F12">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A42F12" w:rsidRPr="00CF2E7C" w:rsidRDefault="00A42F12" w:rsidP="00A42F12">
            <w:pPr>
              <w:rPr>
                <w:rFonts w:ascii="Calibri" w:hAnsi="Calibri" w:cs="Calibri"/>
              </w:rPr>
            </w:pPr>
          </w:p>
        </w:tc>
      </w:tr>
      <w:tr w:rsidR="00A42F12" w:rsidRPr="009C4D10" w14:paraId="4377BE9B" w14:textId="77777777" w:rsidTr="004C22C2">
        <w:trPr>
          <w:trHeight w:val="20"/>
        </w:trPr>
        <w:tc>
          <w:tcPr>
            <w:tcW w:w="1065" w:type="dxa"/>
            <w:vAlign w:val="center"/>
          </w:tcPr>
          <w:p w14:paraId="6B483CAC" w14:textId="6FB56F1C" w:rsidR="00A42F12" w:rsidRPr="00CF2E7C" w:rsidRDefault="00A42F12" w:rsidP="00A42F12">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A42F12" w:rsidRPr="00CF2E7C" w:rsidRDefault="00A42F12" w:rsidP="00A42F12">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A42F12" w:rsidRPr="00CF2E7C" w:rsidRDefault="00A42F12" w:rsidP="00A42F12">
            <w:pPr>
              <w:rPr>
                <w:rFonts w:ascii="Calibri" w:hAnsi="Calibri" w:cs="Calibri"/>
              </w:rPr>
            </w:pPr>
          </w:p>
        </w:tc>
      </w:tr>
      <w:tr w:rsidR="00A42F12" w:rsidRPr="009C4D10" w14:paraId="5E3ADED2" w14:textId="77777777" w:rsidTr="004C22C2">
        <w:trPr>
          <w:trHeight w:val="20"/>
        </w:trPr>
        <w:tc>
          <w:tcPr>
            <w:tcW w:w="1065" w:type="dxa"/>
            <w:vAlign w:val="center"/>
          </w:tcPr>
          <w:p w14:paraId="63D826CF" w14:textId="39E00EA3" w:rsidR="00A42F12" w:rsidRPr="00CF2E7C" w:rsidRDefault="00A42F12" w:rsidP="00A42F12">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A42F12" w:rsidRPr="00CF2E7C" w:rsidRDefault="00A42F12" w:rsidP="00A42F12">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A42F12" w:rsidRPr="00CF2E7C" w:rsidRDefault="00A42F12" w:rsidP="00A42F12">
            <w:pPr>
              <w:rPr>
                <w:rFonts w:ascii="Calibri" w:hAnsi="Calibri" w:cs="Calibri"/>
              </w:rPr>
            </w:pPr>
          </w:p>
        </w:tc>
      </w:tr>
      <w:tr w:rsidR="00A42F12" w:rsidRPr="009C4D10" w14:paraId="128F2609" w14:textId="77777777" w:rsidTr="004C22C2">
        <w:trPr>
          <w:trHeight w:val="20"/>
        </w:trPr>
        <w:tc>
          <w:tcPr>
            <w:tcW w:w="1065" w:type="dxa"/>
            <w:vAlign w:val="center"/>
          </w:tcPr>
          <w:p w14:paraId="13831128" w14:textId="20AEE127" w:rsidR="00A42F12" w:rsidRPr="00CF2E7C" w:rsidRDefault="00A42F12" w:rsidP="00A42F12">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A42F12" w:rsidRPr="00CF2E7C" w:rsidRDefault="00A42F12" w:rsidP="00A42F12">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A42F12" w:rsidRPr="00CF2E7C" w:rsidRDefault="00A42F12" w:rsidP="00A42F12">
            <w:pPr>
              <w:rPr>
                <w:rFonts w:ascii="Calibri" w:hAnsi="Calibri" w:cs="Calibri"/>
              </w:rPr>
            </w:pPr>
          </w:p>
        </w:tc>
      </w:tr>
      <w:tr w:rsidR="00A42F12" w:rsidRPr="009C4D10" w14:paraId="6D216163" w14:textId="77777777" w:rsidTr="004C22C2">
        <w:trPr>
          <w:trHeight w:val="20"/>
        </w:trPr>
        <w:tc>
          <w:tcPr>
            <w:tcW w:w="1065" w:type="dxa"/>
            <w:vAlign w:val="center"/>
          </w:tcPr>
          <w:p w14:paraId="18B2F20D" w14:textId="02B2D879" w:rsidR="00A42F12" w:rsidRPr="00CF2E7C" w:rsidRDefault="00A42F12" w:rsidP="00A42F12">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A42F12" w:rsidRPr="00CF2E7C" w:rsidRDefault="00A42F12" w:rsidP="00A42F12">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A42F12" w:rsidRPr="00CF2E7C" w:rsidRDefault="00A42F12" w:rsidP="00A42F12">
            <w:pPr>
              <w:rPr>
                <w:rFonts w:ascii="Calibri" w:hAnsi="Calibri" w:cs="Calibri"/>
              </w:rPr>
            </w:pPr>
          </w:p>
        </w:tc>
      </w:tr>
      <w:tr w:rsidR="00A42F12" w:rsidRPr="009C4D10" w14:paraId="7F1B43FD" w14:textId="77777777" w:rsidTr="004C22C2">
        <w:trPr>
          <w:trHeight w:val="20"/>
        </w:trPr>
        <w:tc>
          <w:tcPr>
            <w:tcW w:w="1065" w:type="dxa"/>
            <w:vAlign w:val="center"/>
          </w:tcPr>
          <w:p w14:paraId="34A203BC" w14:textId="4E2FE239" w:rsidR="00A42F12" w:rsidRPr="00CF2E7C" w:rsidRDefault="00A42F12" w:rsidP="00A42F12">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A42F12" w:rsidRPr="00CF2E7C" w:rsidRDefault="00A42F12" w:rsidP="00A42F12">
            <w:pPr>
              <w:rPr>
                <w:rFonts w:ascii="Calibri" w:hAnsi="Calibri" w:cs="Calibri"/>
              </w:rPr>
            </w:pPr>
            <w:r w:rsidRPr="00CF2E7C">
              <w:rPr>
                <w:rFonts w:ascii="Calibri" w:hAnsi="Calibri" w:cs="Calibri"/>
              </w:rPr>
              <w:t>Not specified</w:t>
            </w:r>
          </w:p>
        </w:tc>
        <w:tc>
          <w:tcPr>
            <w:tcW w:w="2678" w:type="dxa"/>
            <w:gridSpan w:val="2"/>
            <w:vAlign w:val="center"/>
          </w:tcPr>
          <w:p w14:paraId="13A01390" w14:textId="10BDED29" w:rsidR="00A42F12" w:rsidRPr="00CF2E7C" w:rsidRDefault="003B3380" w:rsidP="00A42F12">
            <w:pPr>
              <w:rPr>
                <w:rFonts w:ascii="Calibri" w:hAnsi="Calibri" w:cs="Calibri"/>
              </w:rPr>
            </w:pPr>
            <w:r>
              <w:rPr>
                <w:rFonts w:ascii="Calibri" w:hAnsi="Calibri" w:cs="Calibri"/>
              </w:rPr>
              <w:t>X</w:t>
            </w:r>
          </w:p>
        </w:tc>
      </w:tr>
      <w:tr w:rsidR="00A42F12" w:rsidRPr="009C4D10" w14:paraId="2386E4BD" w14:textId="77777777" w:rsidTr="004C22C2">
        <w:trPr>
          <w:trHeight w:val="20"/>
        </w:trPr>
        <w:tc>
          <w:tcPr>
            <w:tcW w:w="1065" w:type="dxa"/>
            <w:vAlign w:val="center"/>
          </w:tcPr>
          <w:p w14:paraId="540C4874" w14:textId="7BBE0F71" w:rsidR="00A42F12" w:rsidRPr="00CF2E7C" w:rsidRDefault="00A42F12" w:rsidP="00A42F12">
            <w:pPr>
              <w:rPr>
                <w:rFonts w:ascii="Calibri" w:hAnsi="Calibri" w:cs="Calibri"/>
              </w:rPr>
            </w:pPr>
            <w:r w:rsidRPr="00CF2E7C">
              <w:rPr>
                <w:rFonts w:ascii="Calibri" w:hAnsi="Calibri" w:cs="Calibri"/>
              </w:rPr>
              <w:lastRenderedPageBreak/>
              <w:t>5.8.9</w:t>
            </w:r>
          </w:p>
        </w:tc>
        <w:tc>
          <w:tcPr>
            <w:tcW w:w="6697" w:type="dxa"/>
            <w:gridSpan w:val="5"/>
            <w:shd w:val="clear" w:color="auto" w:fill="E2EFD9" w:themeFill="accent6" w:themeFillTint="33"/>
            <w:vAlign w:val="center"/>
          </w:tcPr>
          <w:p w14:paraId="76447A9B" w14:textId="77777777" w:rsidR="00A42F12" w:rsidRPr="00CF2E7C" w:rsidRDefault="00A42F12" w:rsidP="00A42F12">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A42F12" w:rsidRPr="00CF2E7C" w:rsidRDefault="00A42F12" w:rsidP="00A42F12">
            <w:pPr>
              <w:rPr>
                <w:rFonts w:ascii="Calibri" w:hAnsi="Calibri" w:cs="Calibri"/>
              </w:rPr>
            </w:pPr>
          </w:p>
        </w:tc>
      </w:tr>
      <w:tr w:rsidR="00A42F12" w:rsidRPr="009C4D10" w14:paraId="6843845F" w14:textId="77777777" w:rsidTr="004C22C2">
        <w:trPr>
          <w:trHeight w:val="20"/>
        </w:trPr>
        <w:tc>
          <w:tcPr>
            <w:tcW w:w="1065" w:type="dxa"/>
            <w:vAlign w:val="center"/>
          </w:tcPr>
          <w:p w14:paraId="0901FD0E" w14:textId="79AD67FF" w:rsidR="00A42F12" w:rsidRPr="00CF2E7C" w:rsidRDefault="00A42F12" w:rsidP="00A42F12">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A42F12" w:rsidRPr="00CF2E7C" w:rsidRDefault="00A42F12" w:rsidP="00A42F12">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A42F12" w:rsidRPr="00CF2E7C" w:rsidRDefault="00A42F12" w:rsidP="00A42F12">
            <w:pPr>
              <w:rPr>
                <w:rFonts w:ascii="Calibri" w:hAnsi="Calibri" w:cs="Calibri"/>
              </w:rPr>
            </w:pPr>
          </w:p>
        </w:tc>
      </w:tr>
      <w:tr w:rsidR="00A42F12" w:rsidRPr="009C4D10" w14:paraId="73A36949" w14:textId="77777777" w:rsidTr="004C22C2">
        <w:trPr>
          <w:trHeight w:val="20"/>
        </w:trPr>
        <w:tc>
          <w:tcPr>
            <w:tcW w:w="1065" w:type="dxa"/>
            <w:vAlign w:val="center"/>
          </w:tcPr>
          <w:p w14:paraId="56F28C71" w14:textId="06D5FCD4" w:rsidR="00A42F12" w:rsidRPr="00CF2E7C" w:rsidRDefault="00A42F12" w:rsidP="00A42F12">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A42F12" w:rsidRPr="00CF2E7C" w:rsidRDefault="00A42F12" w:rsidP="00A42F12">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A42F12" w:rsidRPr="009C4D10" w14:paraId="24FDFBB3" w14:textId="77777777" w:rsidTr="004C22C2">
        <w:trPr>
          <w:trHeight w:val="1020"/>
        </w:trPr>
        <w:tc>
          <w:tcPr>
            <w:tcW w:w="1065" w:type="dxa"/>
            <w:vAlign w:val="center"/>
          </w:tcPr>
          <w:p w14:paraId="436745FC" w14:textId="77777777" w:rsidR="00A42F12" w:rsidRPr="00CF2E7C" w:rsidRDefault="00A42F12" w:rsidP="00A42F12">
            <w:pPr>
              <w:rPr>
                <w:rFonts w:ascii="Calibri" w:hAnsi="Calibri" w:cs="Calibri"/>
              </w:rPr>
            </w:pPr>
          </w:p>
        </w:tc>
        <w:tc>
          <w:tcPr>
            <w:tcW w:w="9375" w:type="dxa"/>
            <w:gridSpan w:val="7"/>
            <w:shd w:val="clear" w:color="auto" w:fill="auto"/>
            <w:vAlign w:val="center"/>
          </w:tcPr>
          <w:p w14:paraId="6BF4AF82" w14:textId="3C9345B9" w:rsidR="00A42F12" w:rsidRPr="00CF2E7C" w:rsidRDefault="00A42F12" w:rsidP="00A42F12">
            <w:pPr>
              <w:rPr>
                <w:rFonts w:ascii="Calibri" w:hAnsi="Calibri" w:cs="Calibri"/>
              </w:rPr>
            </w:pPr>
            <w:r>
              <w:rPr>
                <w:rFonts w:ascii="Calibri" w:hAnsi="Calibri" w:cs="Calibri"/>
              </w:rPr>
              <w:t>N/A.</w:t>
            </w:r>
          </w:p>
        </w:tc>
      </w:tr>
      <w:tr w:rsidR="00A42F12" w:rsidRPr="009C4D10" w14:paraId="4AEB9761" w14:textId="77777777" w:rsidTr="004C22C2">
        <w:trPr>
          <w:trHeight w:val="1430"/>
        </w:trPr>
        <w:tc>
          <w:tcPr>
            <w:tcW w:w="1065" w:type="dxa"/>
            <w:vAlign w:val="center"/>
          </w:tcPr>
          <w:p w14:paraId="013A258E" w14:textId="4C8126F5" w:rsidR="00A42F12" w:rsidRPr="00CF2E7C" w:rsidRDefault="00A42F12" w:rsidP="00A42F12">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A42F12" w:rsidRPr="00CF2E7C" w:rsidRDefault="00A42F12" w:rsidP="00A42F12">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A42F12" w:rsidRPr="00CF2E7C" w:rsidRDefault="00A42F12" w:rsidP="00A42F12">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A42F12" w:rsidRPr="00CF2E7C" w:rsidRDefault="00A42F12" w:rsidP="00A42F12">
            <w:pPr>
              <w:rPr>
                <w:rFonts w:ascii="Calibri" w:hAnsi="Calibri" w:cs="Calibri"/>
              </w:rPr>
            </w:pPr>
            <w:r w:rsidRPr="00CF2E7C">
              <w:rPr>
                <w:rFonts w:ascii="Calibri" w:hAnsi="Calibri" w:cs="Calibri"/>
              </w:rPr>
              <w:t xml:space="preserve">Select the appropriate response using an X.   </w:t>
            </w:r>
          </w:p>
        </w:tc>
      </w:tr>
      <w:tr w:rsidR="00A42F12" w:rsidRPr="009C4D10" w14:paraId="2A8D70D5" w14:textId="77777777" w:rsidTr="004C22C2">
        <w:trPr>
          <w:trHeight w:val="440"/>
        </w:trPr>
        <w:tc>
          <w:tcPr>
            <w:tcW w:w="1065" w:type="dxa"/>
            <w:vAlign w:val="center"/>
          </w:tcPr>
          <w:p w14:paraId="4B1B4F63" w14:textId="7C1F4018" w:rsidR="00A42F12" w:rsidRPr="00CF2E7C" w:rsidRDefault="00A42F12" w:rsidP="00A42F12">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A42F12" w:rsidRPr="00CF2E7C" w:rsidRDefault="00A42F12" w:rsidP="00A42F12">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A42F12" w:rsidRPr="00CF2E7C" w:rsidRDefault="00A42F12" w:rsidP="00A42F12">
            <w:pPr>
              <w:rPr>
                <w:rFonts w:ascii="Calibri" w:hAnsi="Calibri" w:cs="Calibri"/>
              </w:rPr>
            </w:pPr>
          </w:p>
        </w:tc>
      </w:tr>
      <w:tr w:rsidR="00A42F12" w:rsidRPr="009C4D10" w14:paraId="64797A48" w14:textId="77777777" w:rsidTr="004C22C2">
        <w:trPr>
          <w:trHeight w:val="440"/>
        </w:trPr>
        <w:tc>
          <w:tcPr>
            <w:tcW w:w="1065" w:type="dxa"/>
            <w:vAlign w:val="center"/>
          </w:tcPr>
          <w:p w14:paraId="0F2E5F44" w14:textId="73F75B1B" w:rsidR="00A42F12" w:rsidRPr="00CF2E7C" w:rsidRDefault="00A42F12" w:rsidP="00A42F12">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A42F12" w:rsidRPr="00CF2E7C" w:rsidRDefault="00A42F12" w:rsidP="00A42F12">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0C14C7C9" w:rsidR="00A42F12" w:rsidRPr="00CF2E7C" w:rsidRDefault="00A42F12" w:rsidP="00A42F12">
            <w:pPr>
              <w:rPr>
                <w:rFonts w:ascii="Calibri" w:hAnsi="Calibri" w:cs="Calibri"/>
              </w:rPr>
            </w:pPr>
          </w:p>
        </w:tc>
      </w:tr>
      <w:tr w:rsidR="00A42F12" w:rsidRPr="009C4D10" w14:paraId="760756BA" w14:textId="77777777" w:rsidTr="004C22C2">
        <w:trPr>
          <w:trHeight w:val="890"/>
        </w:trPr>
        <w:tc>
          <w:tcPr>
            <w:tcW w:w="1065" w:type="dxa"/>
            <w:vAlign w:val="center"/>
          </w:tcPr>
          <w:p w14:paraId="235515C4" w14:textId="4553B114" w:rsidR="00A42F12" w:rsidRPr="00CF2E7C" w:rsidRDefault="00A42F12" w:rsidP="00A42F12">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A42F12" w:rsidRPr="00CF2E7C" w:rsidRDefault="00A42F12" w:rsidP="00A42F12">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A42F12" w:rsidRPr="009C4D10" w14:paraId="535BC669" w14:textId="77777777" w:rsidTr="004C22C2">
        <w:trPr>
          <w:trHeight w:val="1020"/>
        </w:trPr>
        <w:tc>
          <w:tcPr>
            <w:tcW w:w="1065" w:type="dxa"/>
            <w:vAlign w:val="center"/>
          </w:tcPr>
          <w:p w14:paraId="1297178F" w14:textId="77777777" w:rsidR="00A42F12" w:rsidRPr="00CF2E7C" w:rsidRDefault="00A42F12" w:rsidP="00A42F12">
            <w:pPr>
              <w:rPr>
                <w:rFonts w:ascii="Calibri" w:hAnsi="Calibri" w:cs="Calibri"/>
              </w:rPr>
            </w:pPr>
          </w:p>
        </w:tc>
        <w:tc>
          <w:tcPr>
            <w:tcW w:w="9375" w:type="dxa"/>
            <w:gridSpan w:val="7"/>
            <w:shd w:val="clear" w:color="auto" w:fill="auto"/>
            <w:vAlign w:val="center"/>
          </w:tcPr>
          <w:p w14:paraId="496F7156" w14:textId="603CBC02" w:rsidR="00A42F12" w:rsidRPr="00CF2E7C" w:rsidRDefault="00CC1E01" w:rsidP="00A42F12">
            <w:pPr>
              <w:rPr>
                <w:rFonts w:ascii="Calibri" w:hAnsi="Calibri" w:cs="Calibri"/>
              </w:rPr>
            </w:pPr>
            <w:r>
              <w:rPr>
                <w:rFonts w:ascii="Calibri" w:hAnsi="Calibri" w:cs="Calibri"/>
              </w:rPr>
              <w:t>N/A.</w:t>
            </w:r>
          </w:p>
        </w:tc>
      </w:tr>
      <w:tr w:rsidR="00A42F12" w:rsidRPr="009C4D10" w14:paraId="48E32054" w14:textId="77777777" w:rsidTr="004C22C2">
        <w:trPr>
          <w:trHeight w:val="1475"/>
        </w:trPr>
        <w:tc>
          <w:tcPr>
            <w:tcW w:w="1065" w:type="dxa"/>
            <w:vAlign w:val="center"/>
          </w:tcPr>
          <w:p w14:paraId="02D77FA4" w14:textId="1173225A" w:rsidR="00A42F12" w:rsidRPr="00CF2E7C" w:rsidRDefault="00A42F12" w:rsidP="00A42F12">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A42F12" w:rsidRPr="00CF2E7C" w:rsidRDefault="00A42F12" w:rsidP="00A42F12">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A42F12" w:rsidRPr="00CF2E7C" w:rsidRDefault="00A42F12" w:rsidP="00A42F12">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A42F12" w:rsidRPr="00CF2E7C" w:rsidRDefault="00A42F12" w:rsidP="00A42F12">
            <w:pPr>
              <w:rPr>
                <w:rFonts w:ascii="Calibri" w:hAnsi="Calibri" w:cs="Calibri"/>
              </w:rPr>
            </w:pPr>
            <w:r w:rsidRPr="00CF2E7C">
              <w:rPr>
                <w:rFonts w:ascii="Calibri" w:hAnsi="Calibri" w:cs="Calibri"/>
              </w:rPr>
              <w:t xml:space="preserve">Select the appropriate response using an X.   </w:t>
            </w:r>
          </w:p>
        </w:tc>
      </w:tr>
      <w:tr w:rsidR="00A42F12" w:rsidRPr="009C4D10" w14:paraId="432391EA" w14:textId="77777777" w:rsidTr="004C22C2">
        <w:trPr>
          <w:trHeight w:val="440"/>
        </w:trPr>
        <w:tc>
          <w:tcPr>
            <w:tcW w:w="1065" w:type="dxa"/>
            <w:vAlign w:val="center"/>
          </w:tcPr>
          <w:p w14:paraId="4C5C0929" w14:textId="4681C558" w:rsidR="00A42F12" w:rsidRPr="00CF2E7C" w:rsidRDefault="00A42F12" w:rsidP="00A42F12">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A42F12" w:rsidRPr="00CF2E7C" w:rsidRDefault="00A42F12" w:rsidP="00A42F12">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50595A3" w:rsidR="00A42F12" w:rsidRPr="00CF2E7C" w:rsidRDefault="00A42F12" w:rsidP="00A42F12">
            <w:pPr>
              <w:rPr>
                <w:rFonts w:ascii="Calibri" w:hAnsi="Calibri" w:cs="Calibri"/>
              </w:rPr>
            </w:pPr>
          </w:p>
        </w:tc>
      </w:tr>
      <w:tr w:rsidR="00A42F12" w:rsidRPr="009C4D10" w14:paraId="15ACEF81" w14:textId="77777777" w:rsidTr="004C22C2">
        <w:trPr>
          <w:trHeight w:val="440"/>
        </w:trPr>
        <w:tc>
          <w:tcPr>
            <w:tcW w:w="1065" w:type="dxa"/>
            <w:vAlign w:val="center"/>
          </w:tcPr>
          <w:p w14:paraId="46A19992" w14:textId="455692A0" w:rsidR="00A42F12" w:rsidRPr="00CF2E7C" w:rsidRDefault="00A42F12" w:rsidP="00A42F12">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A42F12" w:rsidRPr="00CF2E7C" w:rsidRDefault="00A42F12" w:rsidP="00A42F12">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1D2E92FE" w:rsidR="00A42F12" w:rsidRPr="00CF2E7C" w:rsidRDefault="00A0539B" w:rsidP="00A42F12">
            <w:pPr>
              <w:rPr>
                <w:rFonts w:ascii="Calibri" w:hAnsi="Calibri" w:cs="Calibri"/>
              </w:rPr>
            </w:pPr>
            <w:r>
              <w:rPr>
                <w:rFonts w:ascii="Calibri" w:hAnsi="Calibri" w:cs="Calibri"/>
              </w:rPr>
              <w:t>X</w:t>
            </w:r>
          </w:p>
        </w:tc>
      </w:tr>
      <w:tr w:rsidR="00A42F12" w:rsidRPr="009C4D10" w14:paraId="3B956FFD" w14:textId="77777777" w:rsidTr="004C22C2">
        <w:trPr>
          <w:trHeight w:val="1160"/>
        </w:trPr>
        <w:tc>
          <w:tcPr>
            <w:tcW w:w="1065" w:type="dxa"/>
            <w:vAlign w:val="center"/>
          </w:tcPr>
          <w:p w14:paraId="266CEF59" w14:textId="4BC9D0CE" w:rsidR="00A42F12" w:rsidRPr="00CF2E7C" w:rsidRDefault="00A42F12" w:rsidP="00A42F12">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A42F12" w:rsidRPr="00CF2E7C" w:rsidRDefault="00A42F12" w:rsidP="00A42F12">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A42F12" w:rsidRPr="009C4D10" w14:paraId="1000B0B8" w14:textId="77777777" w:rsidTr="004C22C2">
        <w:trPr>
          <w:trHeight w:val="1020"/>
        </w:trPr>
        <w:tc>
          <w:tcPr>
            <w:tcW w:w="1065" w:type="dxa"/>
            <w:vAlign w:val="center"/>
          </w:tcPr>
          <w:p w14:paraId="6EF6226F" w14:textId="77777777" w:rsidR="00A42F12" w:rsidRPr="00CF2E7C" w:rsidRDefault="00A42F12" w:rsidP="00A42F12">
            <w:pPr>
              <w:rPr>
                <w:rFonts w:ascii="Calibri" w:hAnsi="Calibri" w:cs="Calibri"/>
              </w:rPr>
            </w:pPr>
          </w:p>
        </w:tc>
        <w:tc>
          <w:tcPr>
            <w:tcW w:w="9375" w:type="dxa"/>
            <w:gridSpan w:val="7"/>
            <w:shd w:val="clear" w:color="auto" w:fill="auto"/>
            <w:vAlign w:val="center"/>
          </w:tcPr>
          <w:p w14:paraId="40FC0953" w14:textId="505CDB58" w:rsidR="00227E87" w:rsidRDefault="00227E87" w:rsidP="00227E87">
            <w:pPr>
              <w:spacing w:line="276" w:lineRule="auto"/>
              <w:rPr>
                <w:color w:val="000000" w:themeColor="text1"/>
                <w:lang w:val="en-US"/>
              </w:rPr>
            </w:pPr>
            <w:r>
              <w:rPr>
                <w:rFonts w:ascii="Calibri" w:hAnsi="Calibri" w:cs="Calibri"/>
                <w:lang w:val="en-US"/>
              </w:rPr>
              <w:t xml:space="preserve">Multiple policy tools have been promulgated in relation to prudential tools duties as prescribed in </w:t>
            </w:r>
            <w:r w:rsidR="00BC35FB">
              <w:rPr>
                <w:rFonts w:ascii="Calibri" w:hAnsi="Calibri" w:cs="Calibri"/>
                <w:lang w:val="en-US"/>
              </w:rPr>
              <w:t>Decision 882</w:t>
            </w:r>
            <w:r>
              <w:rPr>
                <w:rFonts w:ascii="Calibri" w:hAnsi="Calibri" w:cs="Calibri"/>
                <w:lang w:val="en-US"/>
              </w:rPr>
              <w:t>, for instance</w:t>
            </w:r>
            <w:r>
              <w:rPr>
                <w:color w:val="000000" w:themeColor="text1"/>
                <w:lang w:val="en-US"/>
              </w:rPr>
              <w:t>:</w:t>
            </w:r>
          </w:p>
          <w:p w14:paraId="5F39F510" w14:textId="155799A3" w:rsidR="00D7373C" w:rsidRPr="00BB02A0" w:rsidRDefault="00D7373C" w:rsidP="00D7373C">
            <w:pPr>
              <w:spacing w:before="0" w:after="0"/>
              <w:rPr>
                <w:rFonts w:ascii="Calibri" w:eastAsia="Calibri" w:hAnsi="Calibri" w:cs="Calibri"/>
              </w:rPr>
            </w:pPr>
            <w:r w:rsidRPr="00BB02A0">
              <w:rPr>
                <w:rFonts w:ascii="Calibri" w:eastAsia="Calibri" w:hAnsi="Calibri" w:cs="Calibri"/>
              </w:rPr>
              <w:t xml:space="preserve">Decision No. 1408/QD-NHNN on the Promulgation of the Action Plan of the Banking Sector for Implementing the National Strategy on Green Growth for the 2021–2030 Period and the Scheme on Tasks and Solutions for Implementing the Outcomes of COP26 </w:t>
            </w:r>
            <w:r w:rsidR="002153B3">
              <w:rPr>
                <w:rFonts w:ascii="Calibri" w:eastAsia="Calibri" w:hAnsi="Calibri" w:cs="Calibri"/>
              </w:rPr>
              <w:t>issued by</w:t>
            </w:r>
            <w:r w:rsidRPr="00BB02A0">
              <w:rPr>
                <w:rFonts w:ascii="Calibri" w:eastAsia="Calibri" w:hAnsi="Calibri" w:cs="Calibri"/>
              </w:rPr>
              <w:t xml:space="preserve"> the Governor of the State Bank of Vietnam dated 26 July 2023</w:t>
            </w:r>
            <w:r>
              <w:rPr>
                <w:rFonts w:ascii="Calibri" w:eastAsia="Calibri" w:hAnsi="Calibri" w:cs="Calibri"/>
              </w:rPr>
              <w:t>:</w:t>
            </w:r>
          </w:p>
          <w:p w14:paraId="589C1B61" w14:textId="5CADAD72" w:rsidR="00A92D31" w:rsidRDefault="00A92D31" w:rsidP="00A42F12">
            <w:pPr>
              <w:rPr>
                <w:rFonts w:ascii="Calibri" w:hAnsi="Calibri" w:cs="Calibri"/>
              </w:rPr>
            </w:pPr>
            <w:r>
              <w:t>[</w:t>
            </w:r>
            <w:hyperlink r:id="rId49" w:history="1">
              <w:r w:rsidR="003B10F0" w:rsidRPr="0062680D">
                <w:rPr>
                  <w:rStyle w:val="Hyperlink"/>
                </w:rPr>
                <w:t>https://web.archive.org/web/20250710091639/https://vnba.org.vn/document/public-document/view?id=7&amp;title=quyet-dinh-1408-qd-nhnn</w:t>
              </w:r>
            </w:hyperlink>
            <w:r>
              <w:t>]</w:t>
            </w:r>
          </w:p>
          <w:p w14:paraId="15FAC989" w14:textId="0DE3E734" w:rsidR="00F95C26" w:rsidRDefault="00F95C26" w:rsidP="00A42F12">
            <w:pPr>
              <w:rPr>
                <w:rFonts w:ascii="Calibri" w:hAnsi="Calibri" w:cs="Calibri"/>
              </w:rPr>
            </w:pPr>
            <w:r w:rsidRPr="00F95C26">
              <w:rPr>
                <w:rFonts w:ascii="Calibri" w:hAnsi="Calibri" w:cs="Calibri"/>
              </w:rPr>
              <w:lastRenderedPageBreak/>
              <w:t xml:space="preserve">Circular No. 17/2022/TT-NHNN on </w:t>
            </w:r>
            <w:r w:rsidR="002153B3" w:rsidRPr="00F95C26">
              <w:rPr>
                <w:rFonts w:ascii="Calibri" w:hAnsi="Calibri" w:cs="Calibri"/>
              </w:rPr>
              <w:t>Guidelines</w:t>
            </w:r>
            <w:r w:rsidRPr="00F95C26">
              <w:rPr>
                <w:rFonts w:ascii="Calibri" w:hAnsi="Calibri" w:cs="Calibri"/>
              </w:rPr>
              <w:t xml:space="preserve"> for Environmental Risk Management in Credit Extension by Credit Institutions and Foreign Bank Branches </w:t>
            </w:r>
            <w:r w:rsidR="001E1A40">
              <w:rPr>
                <w:rFonts w:ascii="Calibri" w:hAnsi="Calibri" w:cs="Calibri"/>
              </w:rPr>
              <w:t>issued by the Governor of</w:t>
            </w:r>
            <w:r w:rsidR="001E1A40" w:rsidRPr="00F95C26">
              <w:rPr>
                <w:rFonts w:ascii="Calibri" w:hAnsi="Calibri" w:cs="Calibri"/>
              </w:rPr>
              <w:t xml:space="preserve"> </w:t>
            </w:r>
            <w:r w:rsidRPr="00F95C26">
              <w:rPr>
                <w:rFonts w:ascii="Calibri" w:hAnsi="Calibri" w:cs="Calibri"/>
              </w:rPr>
              <w:t>the State Bank of Vietnam dated 23 December 2022</w:t>
            </w:r>
            <w:r>
              <w:rPr>
                <w:rFonts w:ascii="Calibri" w:hAnsi="Calibri" w:cs="Calibri"/>
              </w:rPr>
              <w:t>:</w:t>
            </w:r>
          </w:p>
          <w:p w14:paraId="7394013F" w14:textId="5574812A" w:rsidR="00F95C26" w:rsidRPr="00CF2E7C" w:rsidRDefault="005415EF" w:rsidP="00A42F12">
            <w:pPr>
              <w:rPr>
                <w:rFonts w:ascii="Calibri" w:hAnsi="Calibri" w:cs="Calibri"/>
              </w:rPr>
            </w:pPr>
            <w:r>
              <w:t>[</w:t>
            </w:r>
            <w:hyperlink r:id="rId50" w:history="1">
              <w:r w:rsidR="003B3380" w:rsidRPr="0062680D">
                <w:rPr>
                  <w:rStyle w:val="Hyperlink"/>
                </w:rPr>
                <w:t>https://web.archive.org/web/20250709064434/https://vbpl.vn/nganhangnhanuoc/Pages/vbpq-toanvan.aspx?ItemID=158159&amp;Keyword=</w:t>
              </w:r>
            </w:hyperlink>
            <w:r>
              <w:rPr>
                <w:rFonts w:ascii="Calibri" w:hAnsi="Calibri" w:cs="Calibri"/>
              </w:rPr>
              <w:t>]</w:t>
            </w:r>
          </w:p>
        </w:tc>
      </w:tr>
      <w:tr w:rsidR="00A42F12" w:rsidRPr="009C4D10" w14:paraId="1993D475" w14:textId="77777777" w:rsidTr="004C22C2">
        <w:trPr>
          <w:trHeight w:val="1070"/>
        </w:trPr>
        <w:tc>
          <w:tcPr>
            <w:tcW w:w="1065" w:type="dxa"/>
            <w:vAlign w:val="center"/>
          </w:tcPr>
          <w:p w14:paraId="05884CCD" w14:textId="5B393990" w:rsidR="00A42F12" w:rsidRPr="00CF2E7C" w:rsidRDefault="00A42F12" w:rsidP="00A42F12">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A42F12" w:rsidRPr="00CF2E7C" w:rsidRDefault="00A42F12" w:rsidP="00A42F12">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A42F12" w:rsidRPr="00CF2E7C" w:rsidRDefault="00A42F12" w:rsidP="00A42F12">
            <w:pPr>
              <w:rPr>
                <w:rFonts w:ascii="Calibri" w:hAnsi="Calibri" w:cs="Calibri"/>
              </w:rPr>
            </w:pPr>
            <w:r w:rsidRPr="00CF2E7C">
              <w:rPr>
                <w:rFonts w:ascii="Calibri" w:hAnsi="Calibri" w:cs="Calibri"/>
              </w:rPr>
              <w:t xml:space="preserve">Select the appropriate response using an X.   </w:t>
            </w:r>
          </w:p>
        </w:tc>
      </w:tr>
      <w:tr w:rsidR="00A42F12" w:rsidRPr="009C4D10" w14:paraId="2F2E2498" w14:textId="77777777" w:rsidTr="004C22C2">
        <w:trPr>
          <w:trHeight w:val="440"/>
        </w:trPr>
        <w:tc>
          <w:tcPr>
            <w:tcW w:w="1065" w:type="dxa"/>
            <w:vAlign w:val="center"/>
          </w:tcPr>
          <w:p w14:paraId="574A5808" w14:textId="48825B63" w:rsidR="00A42F12" w:rsidRPr="00CF2E7C" w:rsidRDefault="00A42F12" w:rsidP="00A42F12">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A42F12" w:rsidRPr="00CF2E7C" w:rsidRDefault="00A42F12" w:rsidP="00A42F12">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B4ECC37" w:rsidR="00A42F12" w:rsidRPr="00CF2E7C" w:rsidRDefault="00302ECB" w:rsidP="00A42F12">
            <w:pPr>
              <w:rPr>
                <w:rFonts w:ascii="Calibri" w:hAnsi="Calibri" w:cs="Calibri"/>
              </w:rPr>
            </w:pPr>
            <w:r>
              <w:rPr>
                <w:rFonts w:ascii="Calibri" w:hAnsi="Calibri" w:cs="Calibri"/>
              </w:rPr>
              <w:t>X</w:t>
            </w:r>
          </w:p>
        </w:tc>
      </w:tr>
      <w:tr w:rsidR="00A42F12" w:rsidRPr="009C4D10" w14:paraId="3BEDB650" w14:textId="77777777" w:rsidTr="004C22C2">
        <w:trPr>
          <w:trHeight w:val="350"/>
        </w:trPr>
        <w:tc>
          <w:tcPr>
            <w:tcW w:w="1065" w:type="dxa"/>
            <w:vAlign w:val="center"/>
          </w:tcPr>
          <w:p w14:paraId="183E9511" w14:textId="7C48A9F7" w:rsidR="00A42F12" w:rsidRPr="00CF2E7C" w:rsidRDefault="00A42F12" w:rsidP="00A42F12">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A42F12" w:rsidRPr="00CF2E7C" w:rsidRDefault="00A42F12" w:rsidP="00A42F12">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A42F12" w:rsidRPr="00CF2E7C" w:rsidRDefault="00A42F12" w:rsidP="00A42F12">
            <w:pPr>
              <w:rPr>
                <w:rFonts w:ascii="Calibri" w:hAnsi="Calibri" w:cs="Calibri"/>
              </w:rPr>
            </w:pPr>
          </w:p>
        </w:tc>
      </w:tr>
      <w:tr w:rsidR="00A42F12" w:rsidRPr="009C4D10" w14:paraId="363D64C2" w14:textId="77777777" w:rsidTr="004C22C2">
        <w:trPr>
          <w:trHeight w:val="766"/>
        </w:trPr>
        <w:tc>
          <w:tcPr>
            <w:tcW w:w="1065" w:type="dxa"/>
            <w:vAlign w:val="center"/>
          </w:tcPr>
          <w:p w14:paraId="2977EE62" w14:textId="0EFFFB58" w:rsidR="00A42F12" w:rsidRPr="00CF2E7C" w:rsidRDefault="00A42F12" w:rsidP="00A42F12">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A42F12" w:rsidRPr="00CF2E7C" w:rsidRDefault="00A42F12" w:rsidP="00A42F12">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A42F12" w:rsidRPr="009C4D10" w14:paraId="371169EF" w14:textId="77777777" w:rsidTr="004C22C2">
        <w:trPr>
          <w:trHeight w:val="1020"/>
        </w:trPr>
        <w:tc>
          <w:tcPr>
            <w:tcW w:w="1065" w:type="dxa"/>
            <w:vAlign w:val="center"/>
          </w:tcPr>
          <w:p w14:paraId="6C4F3A9E" w14:textId="77777777" w:rsidR="00A42F12" w:rsidRPr="00CF2E7C" w:rsidRDefault="00A42F12" w:rsidP="00A42F12">
            <w:pPr>
              <w:rPr>
                <w:rFonts w:ascii="Calibri" w:hAnsi="Calibri" w:cs="Calibri"/>
              </w:rPr>
            </w:pPr>
          </w:p>
        </w:tc>
        <w:tc>
          <w:tcPr>
            <w:tcW w:w="9375" w:type="dxa"/>
            <w:gridSpan w:val="7"/>
            <w:shd w:val="clear" w:color="auto" w:fill="auto"/>
            <w:vAlign w:val="center"/>
          </w:tcPr>
          <w:p w14:paraId="0E37EDAE" w14:textId="7D9C99C0" w:rsidR="00EC11EE" w:rsidRPr="007C0002" w:rsidRDefault="00EC11EE" w:rsidP="00EC11EE">
            <w:pPr>
              <w:rPr>
                <w:rFonts w:ascii="Calibri" w:hAnsi="Calibri" w:cs="Calibri"/>
                <w:lang w:val="en-US"/>
              </w:rPr>
            </w:pPr>
            <w:r w:rsidRPr="007C0002">
              <w:rPr>
                <w:rFonts w:ascii="Calibri" w:hAnsi="Calibri" w:cs="Calibri"/>
                <w:lang w:val="en-US"/>
              </w:rPr>
              <w:t xml:space="preserve">While Vietnam does not disclose all disputes, we have searched for disputes relating to </w:t>
            </w:r>
            <w:r w:rsidR="00574EC4">
              <w:rPr>
                <w:rFonts w:ascii="Calibri" w:hAnsi="Calibri" w:cs="Calibri"/>
                <w:lang w:val="en-US"/>
              </w:rPr>
              <w:t>prudential tools</w:t>
            </w:r>
            <w:r w:rsidRPr="007C0002">
              <w:rPr>
                <w:rFonts w:ascii="Calibri" w:hAnsi="Calibri" w:cs="Calibri"/>
                <w:lang w:val="en-US"/>
              </w:rPr>
              <w:t xml:space="preserve"> duties under </w:t>
            </w:r>
            <w:r w:rsidR="00BC35FB">
              <w:rPr>
                <w:rFonts w:ascii="Calibri" w:hAnsi="Calibri" w:cs="Calibri"/>
                <w:lang w:val="en-US"/>
              </w:rPr>
              <w:t>Decision 882</w:t>
            </w:r>
            <w:r w:rsidR="00574EC4" w:rsidRPr="007C0002">
              <w:rPr>
                <w:rFonts w:ascii="Calibri" w:hAnsi="Calibri" w:cs="Calibri"/>
                <w:lang w:val="en-US"/>
              </w:rPr>
              <w:t xml:space="preserve"> </w:t>
            </w:r>
            <w:r w:rsidRPr="007C0002">
              <w:rPr>
                <w:rFonts w:ascii="Calibri" w:hAnsi="Calibri" w:cs="Calibri"/>
                <w:lang w:val="en-US"/>
              </w:rPr>
              <w:t>on publicly available domains such as Google and thuvienbanan, and State-run database such as congbobanan. To the aforesaid extent, we have not found any dispute being enquired at Q</w:t>
            </w:r>
            <w:r w:rsidR="00574EC4">
              <w:rPr>
                <w:rFonts w:ascii="Calibri" w:hAnsi="Calibri" w:cs="Calibri"/>
                <w:lang w:val="en-US"/>
              </w:rPr>
              <w:t>5</w:t>
            </w:r>
            <w:r w:rsidRPr="007C0002">
              <w:rPr>
                <w:rFonts w:ascii="Calibri" w:hAnsi="Calibri" w:cs="Calibri"/>
                <w:lang w:val="en-US"/>
              </w:rPr>
              <w:t>.1</w:t>
            </w:r>
            <w:r w:rsidR="004C22C2">
              <w:rPr>
                <w:rFonts w:ascii="Calibri" w:hAnsi="Calibri" w:cs="Calibri"/>
                <w:lang w:val="en-US"/>
              </w:rPr>
              <w:t>4</w:t>
            </w:r>
            <w:r w:rsidRPr="007C0002">
              <w:rPr>
                <w:rFonts w:ascii="Calibri" w:hAnsi="Calibri" w:cs="Calibri"/>
                <w:lang w:val="en-US"/>
              </w:rPr>
              <w:t>.</w:t>
            </w:r>
          </w:p>
          <w:p w14:paraId="12A5EB14" w14:textId="77777777" w:rsidR="00EC11EE" w:rsidRPr="007C0002" w:rsidRDefault="00EC11EE" w:rsidP="00EC11EE">
            <w:pPr>
              <w:rPr>
                <w:rFonts w:ascii="Calibri" w:hAnsi="Calibri" w:cs="Calibri"/>
                <w:lang w:val="en-US"/>
              </w:rPr>
            </w:pPr>
            <w:r w:rsidRPr="007C0002">
              <w:rPr>
                <w:rFonts w:ascii="Calibri" w:hAnsi="Calibri" w:cs="Calibri"/>
                <w:lang w:val="en-US"/>
              </w:rPr>
              <w:t>Congbobanan:</w:t>
            </w:r>
          </w:p>
          <w:p w14:paraId="023820F5" w14:textId="77777777" w:rsidR="00EC11EE" w:rsidRPr="007C0002" w:rsidRDefault="00EC11EE" w:rsidP="00EC11EE">
            <w:pPr>
              <w:rPr>
                <w:rFonts w:ascii="Calibri" w:hAnsi="Calibri" w:cs="Calibri"/>
                <w:lang w:val="en-US"/>
              </w:rPr>
            </w:pPr>
            <w:r w:rsidRPr="007C0002">
              <w:rPr>
                <w:rFonts w:ascii="Calibri" w:hAnsi="Calibri" w:cs="Calibri"/>
                <w:lang w:val="en-US"/>
              </w:rPr>
              <w:t>[</w:t>
            </w:r>
            <w:r w:rsidRPr="007C0002">
              <w:rPr>
                <w:rStyle w:val="Hyperlink"/>
                <w:lang w:val="en-US"/>
              </w:rPr>
              <w:t>https://web.archive.org/web/20250705103954/https://congbobanan.toaan.gov.vn/0t15at1cvn/Tra-cu-ban-an</w:t>
            </w:r>
            <w:r w:rsidRPr="007C0002">
              <w:rPr>
                <w:rFonts w:ascii="Calibri" w:hAnsi="Calibri" w:cs="Calibri"/>
                <w:lang w:val="en-US"/>
              </w:rPr>
              <w:t>]</w:t>
            </w:r>
          </w:p>
          <w:p w14:paraId="3E54FD71" w14:textId="77777777" w:rsidR="00EC11EE" w:rsidRPr="007C0002" w:rsidRDefault="00EC11EE" w:rsidP="00EC11EE">
            <w:pPr>
              <w:rPr>
                <w:rFonts w:ascii="Calibri" w:hAnsi="Calibri" w:cs="Calibri"/>
                <w:lang w:val="en-US"/>
              </w:rPr>
            </w:pPr>
            <w:r w:rsidRPr="007C0002">
              <w:rPr>
                <w:rFonts w:ascii="Calibri" w:hAnsi="Calibri" w:cs="Calibri"/>
                <w:lang w:val="en-US"/>
              </w:rPr>
              <w:t>Thuvienbanan:</w:t>
            </w:r>
          </w:p>
          <w:p w14:paraId="3688BEED" w14:textId="4B88E6C4" w:rsidR="00A42F12" w:rsidRPr="00CF2E7C" w:rsidRDefault="00EC11EE" w:rsidP="00EC11EE">
            <w:pPr>
              <w:rPr>
                <w:rFonts w:ascii="Calibri" w:hAnsi="Calibri" w:cs="Calibri"/>
              </w:rPr>
            </w:pPr>
            <w:r w:rsidRPr="007C0002">
              <w:rPr>
                <w:rFonts w:ascii="Calibri" w:hAnsi="Calibri" w:cs="Calibri"/>
                <w:lang w:val="en-US"/>
              </w:rPr>
              <w:t>[</w:t>
            </w:r>
            <w:hyperlink r:id="rId51" w:history="1">
              <w:r w:rsidR="00574EC4" w:rsidRPr="00681109">
                <w:rPr>
                  <w:rStyle w:val="Hyperlink"/>
                </w:rPr>
                <w:t>https://web.archive.org/web/20250722163813/https://thuvienphapluat.vn/banan</w:t>
              </w:r>
            </w:hyperlink>
            <w:r w:rsidRPr="007C0002">
              <w:rPr>
                <w:rFonts w:ascii="Calibri" w:hAnsi="Calibri" w:cs="Calibri"/>
                <w:lang w:val="en-US"/>
              </w:rPr>
              <w:t>]</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3072D7F4" w:rsidR="00410853" w:rsidRPr="00CF2E7C" w:rsidRDefault="00302E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BC350C2" w:rsidR="00BE48A2" w:rsidRPr="00CF2E7C" w:rsidRDefault="00BC35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Decision 882</w:t>
            </w:r>
            <w:r w:rsidR="00BE48A2">
              <w:rPr>
                <w:rFonts w:ascii="Calibri" w:eastAsia="Times New Roman" w:hAnsi="Calibri" w:cs="Calibri"/>
                <w:kern w:val="0"/>
                <w:lang w:eastAsia="en-GB"/>
                <w14:ligatures w14:val="none"/>
              </w:rPr>
              <w:t xml:space="preserve"> assigns relevant State authorities with certain tasks relating to </w:t>
            </w:r>
            <w:r w:rsidR="00F76451">
              <w:rPr>
                <w:rFonts w:ascii="Calibri" w:eastAsia="Times New Roman" w:hAnsi="Calibri" w:cs="Calibri"/>
                <w:kern w:val="0"/>
                <w:lang w:eastAsia="en-GB"/>
                <w14:ligatures w14:val="none"/>
              </w:rPr>
              <w:t xml:space="preserve">green credit and green banking, and </w:t>
            </w:r>
            <w:r w:rsidR="00EE3BC6">
              <w:rPr>
                <w:rFonts w:ascii="Calibri" w:eastAsia="Times New Roman" w:hAnsi="Calibri" w:cs="Calibri"/>
                <w:kern w:val="0"/>
                <w:lang w:eastAsia="en-GB"/>
                <w14:ligatures w14:val="none"/>
              </w:rPr>
              <w:t>management of environmental, social, climate and disaster risks</w:t>
            </w:r>
            <w:r w:rsidR="00BE48A2">
              <w:rPr>
                <w:rFonts w:ascii="Calibri" w:eastAsia="Times New Roman" w:hAnsi="Calibri" w:cs="Calibri"/>
                <w:kern w:val="0"/>
                <w:lang w:eastAsia="en-GB"/>
                <w14:ligatures w14:val="none"/>
              </w:rPr>
              <w:t xml:space="preserve"> as part of the Action Plan. Please refer to our response in Q5.4 for further details.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0EFE25FB" w:rsidR="008C4722" w:rsidRPr="00CF2E7C" w:rsidRDefault="001E1A4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Decision 882</w:t>
            </w:r>
            <w:r w:rsidR="00302ECB" w:rsidRPr="00302ECB">
              <w:rPr>
                <w:rFonts w:ascii="Calibri" w:eastAsia="Times New Roman" w:hAnsi="Calibri" w:cs="Calibri"/>
                <w:kern w:val="0"/>
                <w:lang w:eastAsia="en-GB"/>
                <w14:ligatures w14:val="none"/>
              </w:rPr>
              <w:t xml:space="preserve"> includes the following initiatives related to prudential tools</w:t>
            </w:r>
            <w:r w:rsidR="00302ECB">
              <w:rPr>
                <w:rFonts w:ascii="Calibri" w:eastAsia="Times New Roman" w:hAnsi="Calibri" w:cs="Calibri"/>
                <w:kern w:val="0"/>
                <w:lang w:eastAsia="en-GB"/>
                <w14:ligatures w14:val="none"/>
              </w:rPr>
              <w:t xml:space="preserve"> in a general approach (as explain in </w:t>
            </w:r>
            <w:r w:rsidR="00790B0C">
              <w:rPr>
                <w:rFonts w:ascii="Calibri" w:eastAsia="Times New Roman" w:hAnsi="Calibri" w:cs="Calibri"/>
                <w:kern w:val="0"/>
                <w:lang w:eastAsia="en-GB"/>
                <w14:ligatures w14:val="none"/>
              </w:rPr>
              <w:t>Q</w:t>
            </w:r>
            <w:r w:rsidR="00302ECB">
              <w:rPr>
                <w:rFonts w:ascii="Calibri" w:eastAsia="Times New Roman" w:hAnsi="Calibri" w:cs="Calibri"/>
                <w:kern w:val="0"/>
                <w:lang w:eastAsia="en-GB"/>
                <w14:ligatures w14:val="none"/>
              </w:rPr>
              <w:t>5.17 above) without detailed instruction.</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68669A02" w:rsidR="008C4722" w:rsidRPr="00CF2E7C" w:rsidRDefault="00302E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5D5C12CD" w:rsidR="008C4722" w:rsidRPr="00CF2E7C" w:rsidRDefault="00302E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304A23BB" w:rsidR="007B7DEE" w:rsidRPr="00CF2E7C" w:rsidRDefault="00302E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06CE58B" w:rsidR="007B7DEE" w:rsidRPr="00CF2E7C" w:rsidRDefault="00302E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0CAECACF" w:rsidR="00ED7E12" w:rsidRPr="00CF2E7C" w:rsidRDefault="00302E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648DBACD" w:rsidR="00ED7E12" w:rsidRPr="00CF2E7C" w:rsidRDefault="00302E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lastRenderedPageBreak/>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4703B94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18950F3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9757ED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B8F80A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6B476740"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33A1E0A"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79F4B03"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250D82B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125C6B0B"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7E834030"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0C425E50"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00665365" w:rsidR="00702413" w:rsidRPr="009C4D10" w:rsidRDefault="00302EC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67A2A2E" w:rsidR="00702413" w:rsidRPr="009C4D10" w:rsidRDefault="00080225"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099F1A0" w:rsidR="00FE0EA5" w:rsidRPr="009C4D10" w:rsidRDefault="00FE0EA5" w:rsidP="00CF2E7C">
            <w:pPr>
              <w:rPr>
                <w:rFonts w:cstheme="minorHAnsi"/>
              </w:rPr>
            </w:pPr>
            <w:r w:rsidRPr="009C4D10">
              <w:rPr>
                <w:rFonts w:cstheme="minorHAnsi"/>
                <w:lang w:val="en-SG"/>
              </w:rPr>
              <w:t> </w:t>
            </w:r>
            <w:r w:rsidRPr="009C4D10">
              <w:rPr>
                <w:rFonts w:cstheme="minorHAnsi"/>
              </w:rPr>
              <w:t> </w:t>
            </w:r>
            <w:r w:rsidR="00302ECB">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205F938B" w:rsidR="00FE0EA5" w:rsidRPr="009C4D10" w:rsidRDefault="00FE0EA5" w:rsidP="00CF2E7C">
            <w:pPr>
              <w:rPr>
                <w:rFonts w:cstheme="minorHAnsi"/>
              </w:rPr>
            </w:pPr>
            <w:r w:rsidRPr="009C4D10">
              <w:rPr>
                <w:rFonts w:cstheme="minorHAnsi"/>
                <w:lang w:val="en-SG"/>
              </w:rPr>
              <w:t> </w:t>
            </w:r>
            <w:r w:rsidRPr="009C4D10">
              <w:rPr>
                <w:rFonts w:cstheme="minorHAnsi"/>
              </w:rPr>
              <w:t> </w:t>
            </w:r>
            <w:r w:rsidR="00302ECB">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5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D202543" w:rsidR="00FE0EA5" w:rsidRPr="009C4D10" w:rsidRDefault="00FE0EA5" w:rsidP="00CF2E7C">
            <w:pPr>
              <w:rPr>
                <w:rFonts w:cstheme="minorHAnsi"/>
              </w:rPr>
            </w:pPr>
            <w:r w:rsidRPr="009C4D10">
              <w:rPr>
                <w:rFonts w:cstheme="minorHAnsi"/>
                <w:lang w:val="en-SG"/>
              </w:rPr>
              <w:t> </w:t>
            </w:r>
            <w:r w:rsidRPr="009C4D10">
              <w:rPr>
                <w:rFonts w:cstheme="minorHAnsi"/>
              </w:rPr>
              <w:t> </w:t>
            </w:r>
            <w:r w:rsidR="00302ECB">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5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0DAC05D4" w:rsidR="00FE0EA5" w:rsidRPr="009C4D10" w:rsidRDefault="00FE0EA5" w:rsidP="00CF2E7C">
            <w:pPr>
              <w:rPr>
                <w:rFonts w:cstheme="minorHAnsi"/>
              </w:rPr>
            </w:pPr>
            <w:r w:rsidRPr="009C4D10">
              <w:rPr>
                <w:rFonts w:cstheme="minorHAnsi"/>
                <w:lang w:val="en-SG"/>
              </w:rPr>
              <w:t> </w:t>
            </w:r>
            <w:r w:rsidRPr="009C4D10">
              <w:rPr>
                <w:rFonts w:cstheme="minorHAnsi"/>
              </w:rPr>
              <w:t> </w:t>
            </w:r>
            <w:r w:rsidR="00302ECB">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B6850B0" w:rsidR="00FE0EA5" w:rsidRPr="009C4D10" w:rsidRDefault="00FE0EA5" w:rsidP="00CF2E7C">
            <w:pPr>
              <w:rPr>
                <w:rFonts w:cstheme="minorHAnsi"/>
              </w:rPr>
            </w:pPr>
            <w:r w:rsidRPr="009C4D10">
              <w:rPr>
                <w:rFonts w:cstheme="minorHAnsi"/>
                <w:lang w:val="en-SG"/>
              </w:rPr>
              <w:t> </w:t>
            </w:r>
            <w:r w:rsidRPr="009C4D10">
              <w:rPr>
                <w:rFonts w:cstheme="minorHAnsi"/>
              </w:rPr>
              <w:t> </w:t>
            </w:r>
            <w:r w:rsidR="00302ECB">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0BEC2C09" w:rsidR="00FE0EA5" w:rsidRPr="009C4D10" w:rsidRDefault="00FE0EA5" w:rsidP="00CF2E7C">
            <w:pPr>
              <w:rPr>
                <w:rFonts w:cstheme="minorHAnsi"/>
              </w:rPr>
            </w:pPr>
            <w:r w:rsidRPr="009C4D10">
              <w:rPr>
                <w:rFonts w:cstheme="minorHAnsi"/>
              </w:rPr>
              <w:t>  </w:t>
            </w:r>
            <w:r w:rsidR="00302ECB">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E61FC4E" w:rsidR="00FE0EA5" w:rsidRPr="009C4D10" w:rsidRDefault="00FE0EA5" w:rsidP="00CF2E7C">
            <w:pPr>
              <w:rPr>
                <w:rFonts w:cstheme="minorHAnsi"/>
              </w:rPr>
            </w:pPr>
            <w:r w:rsidRPr="009C4D10">
              <w:rPr>
                <w:rFonts w:cstheme="minorHAnsi"/>
                <w:lang w:val="en-SG"/>
              </w:rPr>
              <w:t> </w:t>
            </w:r>
            <w:r w:rsidRPr="009C4D10">
              <w:rPr>
                <w:rFonts w:cstheme="minorHAnsi"/>
              </w:rPr>
              <w:t> </w:t>
            </w:r>
            <w:r w:rsidR="00302ECB">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52F6A461" w:rsidR="00C01AF9" w:rsidRPr="009C4D10" w:rsidRDefault="00302ECB" w:rsidP="00CF2E7C">
            <w:pPr>
              <w:rPr>
                <w:rFonts w:cstheme="minorHAnsi"/>
              </w:rPr>
            </w:pPr>
            <w:r>
              <w:rPr>
                <w:rFonts w:cstheme="minorHAnsi"/>
              </w:rPr>
              <w:t>N/A.</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5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D8D7FF4" w14:textId="77777777" w:rsidR="00FD4CF3" w:rsidRDefault="00FD4CF3" w:rsidP="00874E39">
      <w:r>
        <w:separator/>
      </w:r>
    </w:p>
  </w:endnote>
  <w:endnote w:type="continuationSeparator" w:id="0">
    <w:p w14:paraId="6FFA9EB6" w14:textId="77777777" w:rsidR="00FD4CF3" w:rsidRDefault="00FD4CF3" w:rsidP="00874E39">
      <w:r>
        <w:continuationSeparator/>
      </w:r>
    </w:p>
  </w:endnote>
  <w:endnote w:type="continuationNotice" w:id="1">
    <w:p w14:paraId="46BBA0D9" w14:textId="77777777" w:rsidR="00FD4CF3" w:rsidRDefault="00FD4CF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23161E" w14:textId="77777777" w:rsidR="00FD4CF3" w:rsidRDefault="00FD4CF3" w:rsidP="00874E39">
      <w:r>
        <w:separator/>
      </w:r>
    </w:p>
  </w:footnote>
  <w:footnote w:type="continuationSeparator" w:id="0">
    <w:p w14:paraId="63226466" w14:textId="77777777" w:rsidR="00FD4CF3" w:rsidRDefault="00FD4CF3" w:rsidP="00874E39">
      <w:r>
        <w:continuationSeparator/>
      </w:r>
    </w:p>
  </w:footnote>
  <w:footnote w:type="continuationNotice" w:id="1">
    <w:p w14:paraId="7B5E51C9" w14:textId="77777777" w:rsidR="00FD4CF3" w:rsidRDefault="00FD4CF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0B"/>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5BB"/>
    <w:rsid w:val="000428FA"/>
    <w:rsid w:val="000449A7"/>
    <w:rsid w:val="000463AE"/>
    <w:rsid w:val="00046B6B"/>
    <w:rsid w:val="00047A6C"/>
    <w:rsid w:val="00047A9C"/>
    <w:rsid w:val="00050BDF"/>
    <w:rsid w:val="000526BB"/>
    <w:rsid w:val="00052CA3"/>
    <w:rsid w:val="00053577"/>
    <w:rsid w:val="000555DB"/>
    <w:rsid w:val="0006062B"/>
    <w:rsid w:val="000607C0"/>
    <w:rsid w:val="000609A8"/>
    <w:rsid w:val="00061CCB"/>
    <w:rsid w:val="00062223"/>
    <w:rsid w:val="00062526"/>
    <w:rsid w:val="00062AB5"/>
    <w:rsid w:val="00064195"/>
    <w:rsid w:val="00064FDB"/>
    <w:rsid w:val="0006524D"/>
    <w:rsid w:val="00065A4A"/>
    <w:rsid w:val="0006692A"/>
    <w:rsid w:val="00067899"/>
    <w:rsid w:val="00067E05"/>
    <w:rsid w:val="000702AA"/>
    <w:rsid w:val="000704DB"/>
    <w:rsid w:val="00071C1F"/>
    <w:rsid w:val="000733D0"/>
    <w:rsid w:val="000733FA"/>
    <w:rsid w:val="0007502A"/>
    <w:rsid w:val="00075B10"/>
    <w:rsid w:val="000779A3"/>
    <w:rsid w:val="00080225"/>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759"/>
    <w:rsid w:val="00092E1C"/>
    <w:rsid w:val="00093CA9"/>
    <w:rsid w:val="000948C7"/>
    <w:rsid w:val="00096371"/>
    <w:rsid w:val="000966D3"/>
    <w:rsid w:val="000A0D34"/>
    <w:rsid w:val="000A1365"/>
    <w:rsid w:val="000A1490"/>
    <w:rsid w:val="000A1828"/>
    <w:rsid w:val="000A1917"/>
    <w:rsid w:val="000A1C25"/>
    <w:rsid w:val="000A2135"/>
    <w:rsid w:val="000A2494"/>
    <w:rsid w:val="000A3C19"/>
    <w:rsid w:val="000A5088"/>
    <w:rsid w:val="000A50AD"/>
    <w:rsid w:val="000A59F1"/>
    <w:rsid w:val="000A6B31"/>
    <w:rsid w:val="000A6F11"/>
    <w:rsid w:val="000A7C9B"/>
    <w:rsid w:val="000B0734"/>
    <w:rsid w:val="000B15C7"/>
    <w:rsid w:val="000B1BF7"/>
    <w:rsid w:val="000B37B0"/>
    <w:rsid w:val="000B3F66"/>
    <w:rsid w:val="000B3F68"/>
    <w:rsid w:val="000B4374"/>
    <w:rsid w:val="000B719B"/>
    <w:rsid w:val="000C03F3"/>
    <w:rsid w:val="000C1982"/>
    <w:rsid w:val="000C2857"/>
    <w:rsid w:val="000C52F1"/>
    <w:rsid w:val="000D0592"/>
    <w:rsid w:val="000D091A"/>
    <w:rsid w:val="000D0D65"/>
    <w:rsid w:val="000D1226"/>
    <w:rsid w:val="000D213B"/>
    <w:rsid w:val="000D223D"/>
    <w:rsid w:val="000D5049"/>
    <w:rsid w:val="000D51FD"/>
    <w:rsid w:val="000D7158"/>
    <w:rsid w:val="000D727C"/>
    <w:rsid w:val="000D7472"/>
    <w:rsid w:val="000E0220"/>
    <w:rsid w:val="000E0404"/>
    <w:rsid w:val="000E14E6"/>
    <w:rsid w:val="000E1816"/>
    <w:rsid w:val="000E310E"/>
    <w:rsid w:val="000E3B90"/>
    <w:rsid w:val="000E3D35"/>
    <w:rsid w:val="000E5910"/>
    <w:rsid w:val="000E6110"/>
    <w:rsid w:val="000E6A6A"/>
    <w:rsid w:val="000E7A8A"/>
    <w:rsid w:val="000F4459"/>
    <w:rsid w:val="000F495A"/>
    <w:rsid w:val="000F5E92"/>
    <w:rsid w:val="000F690C"/>
    <w:rsid w:val="000F6A41"/>
    <w:rsid w:val="000F6E3B"/>
    <w:rsid w:val="00101305"/>
    <w:rsid w:val="001014D9"/>
    <w:rsid w:val="001021EC"/>
    <w:rsid w:val="00104BA2"/>
    <w:rsid w:val="00104EB1"/>
    <w:rsid w:val="0010555B"/>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4985"/>
    <w:rsid w:val="001156F1"/>
    <w:rsid w:val="0011644D"/>
    <w:rsid w:val="00116A94"/>
    <w:rsid w:val="001174BF"/>
    <w:rsid w:val="001206CE"/>
    <w:rsid w:val="001208FC"/>
    <w:rsid w:val="001221BA"/>
    <w:rsid w:val="00122504"/>
    <w:rsid w:val="00122733"/>
    <w:rsid w:val="00123F5C"/>
    <w:rsid w:val="00124C48"/>
    <w:rsid w:val="00134290"/>
    <w:rsid w:val="00134550"/>
    <w:rsid w:val="00134681"/>
    <w:rsid w:val="00136F5B"/>
    <w:rsid w:val="00137257"/>
    <w:rsid w:val="00137BB2"/>
    <w:rsid w:val="00140A55"/>
    <w:rsid w:val="00140BD0"/>
    <w:rsid w:val="00141D8E"/>
    <w:rsid w:val="00142B76"/>
    <w:rsid w:val="00145138"/>
    <w:rsid w:val="001457F8"/>
    <w:rsid w:val="00146368"/>
    <w:rsid w:val="00146B77"/>
    <w:rsid w:val="001470A9"/>
    <w:rsid w:val="00150B6F"/>
    <w:rsid w:val="00150BA9"/>
    <w:rsid w:val="001526A9"/>
    <w:rsid w:val="00152C19"/>
    <w:rsid w:val="00153DBC"/>
    <w:rsid w:val="001546B4"/>
    <w:rsid w:val="00156468"/>
    <w:rsid w:val="00156AE2"/>
    <w:rsid w:val="00156CD5"/>
    <w:rsid w:val="0015734C"/>
    <w:rsid w:val="0016002C"/>
    <w:rsid w:val="00160486"/>
    <w:rsid w:val="001604B3"/>
    <w:rsid w:val="00161606"/>
    <w:rsid w:val="00161D1B"/>
    <w:rsid w:val="00162CC0"/>
    <w:rsid w:val="00164519"/>
    <w:rsid w:val="00166A80"/>
    <w:rsid w:val="001712DD"/>
    <w:rsid w:val="00172B85"/>
    <w:rsid w:val="00173D7C"/>
    <w:rsid w:val="0017449C"/>
    <w:rsid w:val="001749C3"/>
    <w:rsid w:val="00176011"/>
    <w:rsid w:val="00177385"/>
    <w:rsid w:val="00180289"/>
    <w:rsid w:val="00182288"/>
    <w:rsid w:val="00182646"/>
    <w:rsid w:val="00183170"/>
    <w:rsid w:val="00184609"/>
    <w:rsid w:val="00185C8C"/>
    <w:rsid w:val="001904E6"/>
    <w:rsid w:val="00191059"/>
    <w:rsid w:val="001919D8"/>
    <w:rsid w:val="00192EC4"/>
    <w:rsid w:val="0019340B"/>
    <w:rsid w:val="00193E8D"/>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BF9"/>
    <w:rsid w:val="001B27AB"/>
    <w:rsid w:val="001B2C76"/>
    <w:rsid w:val="001B3145"/>
    <w:rsid w:val="001B3A31"/>
    <w:rsid w:val="001B3EFB"/>
    <w:rsid w:val="001B4DEC"/>
    <w:rsid w:val="001B4FB1"/>
    <w:rsid w:val="001B60DE"/>
    <w:rsid w:val="001C008B"/>
    <w:rsid w:val="001C0769"/>
    <w:rsid w:val="001C239C"/>
    <w:rsid w:val="001C3435"/>
    <w:rsid w:val="001C3966"/>
    <w:rsid w:val="001C4700"/>
    <w:rsid w:val="001C556F"/>
    <w:rsid w:val="001C5A18"/>
    <w:rsid w:val="001C5C5D"/>
    <w:rsid w:val="001C614E"/>
    <w:rsid w:val="001C669F"/>
    <w:rsid w:val="001D03D3"/>
    <w:rsid w:val="001D0552"/>
    <w:rsid w:val="001D1453"/>
    <w:rsid w:val="001D1E48"/>
    <w:rsid w:val="001D1FF2"/>
    <w:rsid w:val="001D36D7"/>
    <w:rsid w:val="001D374C"/>
    <w:rsid w:val="001D5DD2"/>
    <w:rsid w:val="001D5F78"/>
    <w:rsid w:val="001D7A0B"/>
    <w:rsid w:val="001D7E76"/>
    <w:rsid w:val="001E19EF"/>
    <w:rsid w:val="001E1A40"/>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3ED5"/>
    <w:rsid w:val="001F5483"/>
    <w:rsid w:val="001F78C9"/>
    <w:rsid w:val="002008EE"/>
    <w:rsid w:val="00200E3F"/>
    <w:rsid w:val="002018F7"/>
    <w:rsid w:val="002020E8"/>
    <w:rsid w:val="00203B08"/>
    <w:rsid w:val="002040F6"/>
    <w:rsid w:val="00204C4D"/>
    <w:rsid w:val="0020589D"/>
    <w:rsid w:val="00205D5A"/>
    <w:rsid w:val="002069B2"/>
    <w:rsid w:val="00206E20"/>
    <w:rsid w:val="00206E72"/>
    <w:rsid w:val="002103EA"/>
    <w:rsid w:val="00210E0F"/>
    <w:rsid w:val="00211851"/>
    <w:rsid w:val="002119B6"/>
    <w:rsid w:val="002122F2"/>
    <w:rsid w:val="0021535C"/>
    <w:rsid w:val="002153B3"/>
    <w:rsid w:val="0021729E"/>
    <w:rsid w:val="00220F36"/>
    <w:rsid w:val="00222757"/>
    <w:rsid w:val="00222DFA"/>
    <w:rsid w:val="00222E01"/>
    <w:rsid w:val="0022414E"/>
    <w:rsid w:val="00224D9E"/>
    <w:rsid w:val="00226338"/>
    <w:rsid w:val="00227E87"/>
    <w:rsid w:val="00227EB2"/>
    <w:rsid w:val="0023001C"/>
    <w:rsid w:val="002303CF"/>
    <w:rsid w:val="00231566"/>
    <w:rsid w:val="002317BC"/>
    <w:rsid w:val="00232341"/>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6A3"/>
    <w:rsid w:val="00244207"/>
    <w:rsid w:val="00246630"/>
    <w:rsid w:val="00247DE7"/>
    <w:rsid w:val="00247EDA"/>
    <w:rsid w:val="002500FA"/>
    <w:rsid w:val="00250ED8"/>
    <w:rsid w:val="00250F54"/>
    <w:rsid w:val="0025129B"/>
    <w:rsid w:val="00251A6E"/>
    <w:rsid w:val="00252F8F"/>
    <w:rsid w:val="0025449C"/>
    <w:rsid w:val="002552C9"/>
    <w:rsid w:val="0025765F"/>
    <w:rsid w:val="00257732"/>
    <w:rsid w:val="00264CBC"/>
    <w:rsid w:val="0026588F"/>
    <w:rsid w:val="0026642F"/>
    <w:rsid w:val="002679A5"/>
    <w:rsid w:val="0027067C"/>
    <w:rsid w:val="00270A4D"/>
    <w:rsid w:val="002718C5"/>
    <w:rsid w:val="00272D9A"/>
    <w:rsid w:val="002737EF"/>
    <w:rsid w:val="00274335"/>
    <w:rsid w:val="00274864"/>
    <w:rsid w:val="00274B22"/>
    <w:rsid w:val="00277FC5"/>
    <w:rsid w:val="00284ADD"/>
    <w:rsid w:val="0028572B"/>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5AFC"/>
    <w:rsid w:val="002A6274"/>
    <w:rsid w:val="002A6707"/>
    <w:rsid w:val="002A78CF"/>
    <w:rsid w:val="002B1491"/>
    <w:rsid w:val="002B1E50"/>
    <w:rsid w:val="002B229D"/>
    <w:rsid w:val="002B255F"/>
    <w:rsid w:val="002B272B"/>
    <w:rsid w:val="002B3098"/>
    <w:rsid w:val="002B33C9"/>
    <w:rsid w:val="002B3BF1"/>
    <w:rsid w:val="002B4149"/>
    <w:rsid w:val="002B4903"/>
    <w:rsid w:val="002B6C7E"/>
    <w:rsid w:val="002B708A"/>
    <w:rsid w:val="002B7D5C"/>
    <w:rsid w:val="002C060D"/>
    <w:rsid w:val="002C082C"/>
    <w:rsid w:val="002C0DCE"/>
    <w:rsid w:val="002C14C2"/>
    <w:rsid w:val="002C169C"/>
    <w:rsid w:val="002C2336"/>
    <w:rsid w:val="002C49EC"/>
    <w:rsid w:val="002C5E2F"/>
    <w:rsid w:val="002C6925"/>
    <w:rsid w:val="002C75E1"/>
    <w:rsid w:val="002C77E1"/>
    <w:rsid w:val="002D22F6"/>
    <w:rsid w:val="002D2A95"/>
    <w:rsid w:val="002D3C0E"/>
    <w:rsid w:val="002D44C2"/>
    <w:rsid w:val="002D4AD7"/>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EC4"/>
    <w:rsid w:val="002F3FDE"/>
    <w:rsid w:val="002F435A"/>
    <w:rsid w:val="002F4EC2"/>
    <w:rsid w:val="002F51F3"/>
    <w:rsid w:val="002F5320"/>
    <w:rsid w:val="002F5D09"/>
    <w:rsid w:val="002F7328"/>
    <w:rsid w:val="00300C2F"/>
    <w:rsid w:val="003020DB"/>
    <w:rsid w:val="00302816"/>
    <w:rsid w:val="00302BC0"/>
    <w:rsid w:val="00302ECB"/>
    <w:rsid w:val="003032A9"/>
    <w:rsid w:val="00303B91"/>
    <w:rsid w:val="00303D9A"/>
    <w:rsid w:val="00304070"/>
    <w:rsid w:val="00304928"/>
    <w:rsid w:val="00306502"/>
    <w:rsid w:val="00306538"/>
    <w:rsid w:val="00307058"/>
    <w:rsid w:val="003071A8"/>
    <w:rsid w:val="00307464"/>
    <w:rsid w:val="0031143A"/>
    <w:rsid w:val="00311F1B"/>
    <w:rsid w:val="00312962"/>
    <w:rsid w:val="00313275"/>
    <w:rsid w:val="00313E83"/>
    <w:rsid w:val="003161A4"/>
    <w:rsid w:val="0031636D"/>
    <w:rsid w:val="00316F88"/>
    <w:rsid w:val="003175A1"/>
    <w:rsid w:val="003218C6"/>
    <w:rsid w:val="00322783"/>
    <w:rsid w:val="00322BCF"/>
    <w:rsid w:val="003243E3"/>
    <w:rsid w:val="00324698"/>
    <w:rsid w:val="00325558"/>
    <w:rsid w:val="00325771"/>
    <w:rsid w:val="00325E0E"/>
    <w:rsid w:val="003310EC"/>
    <w:rsid w:val="00331C00"/>
    <w:rsid w:val="00333871"/>
    <w:rsid w:val="00334282"/>
    <w:rsid w:val="003363CC"/>
    <w:rsid w:val="003364CB"/>
    <w:rsid w:val="0033659B"/>
    <w:rsid w:val="0033727F"/>
    <w:rsid w:val="00340521"/>
    <w:rsid w:val="00341828"/>
    <w:rsid w:val="003421A5"/>
    <w:rsid w:val="003423AA"/>
    <w:rsid w:val="00343665"/>
    <w:rsid w:val="00343937"/>
    <w:rsid w:val="0034412C"/>
    <w:rsid w:val="00344B03"/>
    <w:rsid w:val="00345B1A"/>
    <w:rsid w:val="00346D03"/>
    <w:rsid w:val="003473CB"/>
    <w:rsid w:val="00347515"/>
    <w:rsid w:val="003510A0"/>
    <w:rsid w:val="003514EB"/>
    <w:rsid w:val="00352152"/>
    <w:rsid w:val="003525D5"/>
    <w:rsid w:val="0035296F"/>
    <w:rsid w:val="00353C12"/>
    <w:rsid w:val="003540A1"/>
    <w:rsid w:val="003544E0"/>
    <w:rsid w:val="003565EC"/>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959"/>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362"/>
    <w:rsid w:val="00385566"/>
    <w:rsid w:val="00386B53"/>
    <w:rsid w:val="0038785C"/>
    <w:rsid w:val="0039010E"/>
    <w:rsid w:val="00390B82"/>
    <w:rsid w:val="00390EB0"/>
    <w:rsid w:val="0039223F"/>
    <w:rsid w:val="00392F82"/>
    <w:rsid w:val="0039353D"/>
    <w:rsid w:val="00393764"/>
    <w:rsid w:val="003937AD"/>
    <w:rsid w:val="00393BA9"/>
    <w:rsid w:val="0039625A"/>
    <w:rsid w:val="003A0C73"/>
    <w:rsid w:val="003A144F"/>
    <w:rsid w:val="003A2976"/>
    <w:rsid w:val="003A2E5E"/>
    <w:rsid w:val="003A356F"/>
    <w:rsid w:val="003A4A9F"/>
    <w:rsid w:val="003A52E3"/>
    <w:rsid w:val="003A5B03"/>
    <w:rsid w:val="003A700D"/>
    <w:rsid w:val="003B0628"/>
    <w:rsid w:val="003B10F0"/>
    <w:rsid w:val="003B3380"/>
    <w:rsid w:val="003B3C0F"/>
    <w:rsid w:val="003B46F9"/>
    <w:rsid w:val="003B4DD6"/>
    <w:rsid w:val="003B4F81"/>
    <w:rsid w:val="003B5323"/>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90F"/>
    <w:rsid w:val="003E7DD6"/>
    <w:rsid w:val="003F1282"/>
    <w:rsid w:val="003F1C8E"/>
    <w:rsid w:val="003F1E87"/>
    <w:rsid w:val="003F21F9"/>
    <w:rsid w:val="003F256E"/>
    <w:rsid w:val="003F29D3"/>
    <w:rsid w:val="003F2B00"/>
    <w:rsid w:val="003F2E77"/>
    <w:rsid w:val="003F338D"/>
    <w:rsid w:val="003F39C3"/>
    <w:rsid w:val="003F4908"/>
    <w:rsid w:val="003F588D"/>
    <w:rsid w:val="003F5B6F"/>
    <w:rsid w:val="003F680F"/>
    <w:rsid w:val="00400800"/>
    <w:rsid w:val="00401843"/>
    <w:rsid w:val="004024D0"/>
    <w:rsid w:val="00404119"/>
    <w:rsid w:val="00404453"/>
    <w:rsid w:val="00405D8B"/>
    <w:rsid w:val="00406643"/>
    <w:rsid w:val="00410170"/>
    <w:rsid w:val="00410853"/>
    <w:rsid w:val="00410FCF"/>
    <w:rsid w:val="00411911"/>
    <w:rsid w:val="00413B91"/>
    <w:rsid w:val="0041424B"/>
    <w:rsid w:val="00414CFC"/>
    <w:rsid w:val="004158D1"/>
    <w:rsid w:val="00415C1C"/>
    <w:rsid w:val="00415F83"/>
    <w:rsid w:val="0041618A"/>
    <w:rsid w:val="00416554"/>
    <w:rsid w:val="004205C2"/>
    <w:rsid w:val="004222DF"/>
    <w:rsid w:val="00425FEF"/>
    <w:rsid w:val="00426919"/>
    <w:rsid w:val="00427085"/>
    <w:rsid w:val="00427B46"/>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4F1"/>
    <w:rsid w:val="004419AC"/>
    <w:rsid w:val="00442440"/>
    <w:rsid w:val="00444D51"/>
    <w:rsid w:val="004474C7"/>
    <w:rsid w:val="00450AD7"/>
    <w:rsid w:val="00450C15"/>
    <w:rsid w:val="004514AB"/>
    <w:rsid w:val="00452F13"/>
    <w:rsid w:val="004538CA"/>
    <w:rsid w:val="004543C5"/>
    <w:rsid w:val="004557A1"/>
    <w:rsid w:val="00455E1B"/>
    <w:rsid w:val="00460A6D"/>
    <w:rsid w:val="00461552"/>
    <w:rsid w:val="00463D40"/>
    <w:rsid w:val="00464C5E"/>
    <w:rsid w:val="0046509D"/>
    <w:rsid w:val="00465B8D"/>
    <w:rsid w:val="00465BE4"/>
    <w:rsid w:val="00465DE4"/>
    <w:rsid w:val="00467A1C"/>
    <w:rsid w:val="00470095"/>
    <w:rsid w:val="00470D19"/>
    <w:rsid w:val="004711F3"/>
    <w:rsid w:val="00473D86"/>
    <w:rsid w:val="00474855"/>
    <w:rsid w:val="004768DF"/>
    <w:rsid w:val="00480247"/>
    <w:rsid w:val="00483B35"/>
    <w:rsid w:val="00483D65"/>
    <w:rsid w:val="00483D69"/>
    <w:rsid w:val="00484663"/>
    <w:rsid w:val="00485B85"/>
    <w:rsid w:val="00486758"/>
    <w:rsid w:val="00486B53"/>
    <w:rsid w:val="00486C77"/>
    <w:rsid w:val="00487AFB"/>
    <w:rsid w:val="00490235"/>
    <w:rsid w:val="0049168C"/>
    <w:rsid w:val="00493986"/>
    <w:rsid w:val="00493E0A"/>
    <w:rsid w:val="00494A74"/>
    <w:rsid w:val="00494B67"/>
    <w:rsid w:val="00495968"/>
    <w:rsid w:val="00496413"/>
    <w:rsid w:val="004A06B9"/>
    <w:rsid w:val="004A14A0"/>
    <w:rsid w:val="004A1B2A"/>
    <w:rsid w:val="004A1C8C"/>
    <w:rsid w:val="004A2174"/>
    <w:rsid w:val="004A4C51"/>
    <w:rsid w:val="004A4E0A"/>
    <w:rsid w:val="004A54B3"/>
    <w:rsid w:val="004A6D34"/>
    <w:rsid w:val="004A73C1"/>
    <w:rsid w:val="004A7899"/>
    <w:rsid w:val="004A7C40"/>
    <w:rsid w:val="004A7CD9"/>
    <w:rsid w:val="004B101C"/>
    <w:rsid w:val="004B1442"/>
    <w:rsid w:val="004B1458"/>
    <w:rsid w:val="004B1F6B"/>
    <w:rsid w:val="004B25C1"/>
    <w:rsid w:val="004B2D74"/>
    <w:rsid w:val="004B3C40"/>
    <w:rsid w:val="004B4203"/>
    <w:rsid w:val="004B5D5B"/>
    <w:rsid w:val="004B666D"/>
    <w:rsid w:val="004B739E"/>
    <w:rsid w:val="004B77AB"/>
    <w:rsid w:val="004C0066"/>
    <w:rsid w:val="004C006D"/>
    <w:rsid w:val="004C20B7"/>
    <w:rsid w:val="004C22C2"/>
    <w:rsid w:val="004C3866"/>
    <w:rsid w:val="004C3A52"/>
    <w:rsid w:val="004C5858"/>
    <w:rsid w:val="004C60D3"/>
    <w:rsid w:val="004C6739"/>
    <w:rsid w:val="004C70AC"/>
    <w:rsid w:val="004D0AB4"/>
    <w:rsid w:val="004D2730"/>
    <w:rsid w:val="004D3416"/>
    <w:rsid w:val="004D5810"/>
    <w:rsid w:val="004D6484"/>
    <w:rsid w:val="004D7C53"/>
    <w:rsid w:val="004E4F56"/>
    <w:rsid w:val="004E51B5"/>
    <w:rsid w:val="004F0C55"/>
    <w:rsid w:val="004F276F"/>
    <w:rsid w:val="004F48E8"/>
    <w:rsid w:val="004F5354"/>
    <w:rsid w:val="005005F8"/>
    <w:rsid w:val="00501CCF"/>
    <w:rsid w:val="00502833"/>
    <w:rsid w:val="00502C8A"/>
    <w:rsid w:val="00502F7A"/>
    <w:rsid w:val="00504B4A"/>
    <w:rsid w:val="00505115"/>
    <w:rsid w:val="00505C53"/>
    <w:rsid w:val="00507978"/>
    <w:rsid w:val="0051025C"/>
    <w:rsid w:val="005120F3"/>
    <w:rsid w:val="00512A57"/>
    <w:rsid w:val="00512D50"/>
    <w:rsid w:val="00512EA5"/>
    <w:rsid w:val="005133A4"/>
    <w:rsid w:val="00513425"/>
    <w:rsid w:val="005134C4"/>
    <w:rsid w:val="0051416D"/>
    <w:rsid w:val="00514400"/>
    <w:rsid w:val="00514B44"/>
    <w:rsid w:val="005178CB"/>
    <w:rsid w:val="005178FA"/>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EFD"/>
    <w:rsid w:val="00532585"/>
    <w:rsid w:val="00532B66"/>
    <w:rsid w:val="00535C5C"/>
    <w:rsid w:val="00536B60"/>
    <w:rsid w:val="00537706"/>
    <w:rsid w:val="005405A8"/>
    <w:rsid w:val="005415EF"/>
    <w:rsid w:val="00541713"/>
    <w:rsid w:val="00542E3C"/>
    <w:rsid w:val="00543246"/>
    <w:rsid w:val="005439FC"/>
    <w:rsid w:val="00543A7C"/>
    <w:rsid w:val="00543D45"/>
    <w:rsid w:val="00544705"/>
    <w:rsid w:val="00545554"/>
    <w:rsid w:val="0054662E"/>
    <w:rsid w:val="0054680A"/>
    <w:rsid w:val="00547B98"/>
    <w:rsid w:val="00551100"/>
    <w:rsid w:val="0055251F"/>
    <w:rsid w:val="00553BB6"/>
    <w:rsid w:val="00554079"/>
    <w:rsid w:val="00554F39"/>
    <w:rsid w:val="0055593D"/>
    <w:rsid w:val="005576AE"/>
    <w:rsid w:val="005577B3"/>
    <w:rsid w:val="00561537"/>
    <w:rsid w:val="00563224"/>
    <w:rsid w:val="00563432"/>
    <w:rsid w:val="00566FDB"/>
    <w:rsid w:val="00570082"/>
    <w:rsid w:val="00571880"/>
    <w:rsid w:val="00571BA3"/>
    <w:rsid w:val="005722D9"/>
    <w:rsid w:val="00572941"/>
    <w:rsid w:val="005733AF"/>
    <w:rsid w:val="00574C66"/>
    <w:rsid w:val="00574EC4"/>
    <w:rsid w:val="005758ED"/>
    <w:rsid w:val="00575D40"/>
    <w:rsid w:val="00575D67"/>
    <w:rsid w:val="00576C68"/>
    <w:rsid w:val="00576ED8"/>
    <w:rsid w:val="005774C5"/>
    <w:rsid w:val="00580679"/>
    <w:rsid w:val="0058109E"/>
    <w:rsid w:val="00581F69"/>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7B0"/>
    <w:rsid w:val="00596CC5"/>
    <w:rsid w:val="005974CA"/>
    <w:rsid w:val="0059772D"/>
    <w:rsid w:val="005A03B5"/>
    <w:rsid w:val="005A2023"/>
    <w:rsid w:val="005A26ED"/>
    <w:rsid w:val="005A270C"/>
    <w:rsid w:val="005A2821"/>
    <w:rsid w:val="005A2900"/>
    <w:rsid w:val="005A383B"/>
    <w:rsid w:val="005A4E4C"/>
    <w:rsid w:val="005A54A2"/>
    <w:rsid w:val="005A5613"/>
    <w:rsid w:val="005A76C9"/>
    <w:rsid w:val="005B355B"/>
    <w:rsid w:val="005B4539"/>
    <w:rsid w:val="005B480E"/>
    <w:rsid w:val="005B4F5D"/>
    <w:rsid w:val="005C0D95"/>
    <w:rsid w:val="005C2412"/>
    <w:rsid w:val="005C327C"/>
    <w:rsid w:val="005C4420"/>
    <w:rsid w:val="005C5681"/>
    <w:rsid w:val="005C6A1D"/>
    <w:rsid w:val="005C71CB"/>
    <w:rsid w:val="005C765C"/>
    <w:rsid w:val="005C7DF6"/>
    <w:rsid w:val="005D02C9"/>
    <w:rsid w:val="005D55BE"/>
    <w:rsid w:val="005D63C9"/>
    <w:rsid w:val="005D7CD4"/>
    <w:rsid w:val="005E0296"/>
    <w:rsid w:val="005E264E"/>
    <w:rsid w:val="005E2990"/>
    <w:rsid w:val="005E2F27"/>
    <w:rsid w:val="005E50FD"/>
    <w:rsid w:val="005E603A"/>
    <w:rsid w:val="005E62F9"/>
    <w:rsid w:val="005E6D04"/>
    <w:rsid w:val="005E78BA"/>
    <w:rsid w:val="005E7E19"/>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275"/>
    <w:rsid w:val="00611327"/>
    <w:rsid w:val="0061167D"/>
    <w:rsid w:val="00611927"/>
    <w:rsid w:val="00612981"/>
    <w:rsid w:val="00612E55"/>
    <w:rsid w:val="00613220"/>
    <w:rsid w:val="00613384"/>
    <w:rsid w:val="00613C9D"/>
    <w:rsid w:val="006143C5"/>
    <w:rsid w:val="006144DA"/>
    <w:rsid w:val="00615CDA"/>
    <w:rsid w:val="00616D73"/>
    <w:rsid w:val="0061707B"/>
    <w:rsid w:val="00617678"/>
    <w:rsid w:val="00620CAC"/>
    <w:rsid w:val="00620D60"/>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14E"/>
    <w:rsid w:val="00635BD0"/>
    <w:rsid w:val="00636096"/>
    <w:rsid w:val="00637FAE"/>
    <w:rsid w:val="0064134E"/>
    <w:rsid w:val="00641484"/>
    <w:rsid w:val="00641E18"/>
    <w:rsid w:val="00641ECB"/>
    <w:rsid w:val="006422ED"/>
    <w:rsid w:val="0064424F"/>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1562"/>
    <w:rsid w:val="006621B6"/>
    <w:rsid w:val="00662657"/>
    <w:rsid w:val="006636CE"/>
    <w:rsid w:val="00663D94"/>
    <w:rsid w:val="00664677"/>
    <w:rsid w:val="00666CB6"/>
    <w:rsid w:val="00671C4E"/>
    <w:rsid w:val="00671EA4"/>
    <w:rsid w:val="006736BC"/>
    <w:rsid w:val="00673F1F"/>
    <w:rsid w:val="006746D5"/>
    <w:rsid w:val="0067532A"/>
    <w:rsid w:val="00675752"/>
    <w:rsid w:val="006764E3"/>
    <w:rsid w:val="006770B7"/>
    <w:rsid w:val="006801E4"/>
    <w:rsid w:val="00681CA9"/>
    <w:rsid w:val="00683A9D"/>
    <w:rsid w:val="00683DB5"/>
    <w:rsid w:val="00685418"/>
    <w:rsid w:val="00685A4F"/>
    <w:rsid w:val="006878AC"/>
    <w:rsid w:val="00690B2A"/>
    <w:rsid w:val="006936EF"/>
    <w:rsid w:val="006943E9"/>
    <w:rsid w:val="00695F64"/>
    <w:rsid w:val="00695F7D"/>
    <w:rsid w:val="00696548"/>
    <w:rsid w:val="0069672D"/>
    <w:rsid w:val="00696D68"/>
    <w:rsid w:val="006A00E0"/>
    <w:rsid w:val="006A103A"/>
    <w:rsid w:val="006A2168"/>
    <w:rsid w:val="006A21C6"/>
    <w:rsid w:val="006A308E"/>
    <w:rsid w:val="006A3518"/>
    <w:rsid w:val="006A4C24"/>
    <w:rsid w:val="006A4C9F"/>
    <w:rsid w:val="006A63B5"/>
    <w:rsid w:val="006A7230"/>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03EA"/>
    <w:rsid w:val="006E114C"/>
    <w:rsid w:val="006E18FD"/>
    <w:rsid w:val="006E23C1"/>
    <w:rsid w:val="006E43A6"/>
    <w:rsid w:val="006E5C5F"/>
    <w:rsid w:val="006E5EE5"/>
    <w:rsid w:val="006E6B58"/>
    <w:rsid w:val="006E7195"/>
    <w:rsid w:val="006E72A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3CE8"/>
    <w:rsid w:val="007245FC"/>
    <w:rsid w:val="007250B7"/>
    <w:rsid w:val="007274CB"/>
    <w:rsid w:val="0072785A"/>
    <w:rsid w:val="00730319"/>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073"/>
    <w:rsid w:val="00743313"/>
    <w:rsid w:val="007437F3"/>
    <w:rsid w:val="00744521"/>
    <w:rsid w:val="007449EE"/>
    <w:rsid w:val="00744BC0"/>
    <w:rsid w:val="00750A02"/>
    <w:rsid w:val="00752A7E"/>
    <w:rsid w:val="00752CD3"/>
    <w:rsid w:val="00753427"/>
    <w:rsid w:val="0075345B"/>
    <w:rsid w:val="0075419A"/>
    <w:rsid w:val="00754C24"/>
    <w:rsid w:val="007557DF"/>
    <w:rsid w:val="0075609B"/>
    <w:rsid w:val="00756E62"/>
    <w:rsid w:val="007600D1"/>
    <w:rsid w:val="007615D2"/>
    <w:rsid w:val="007634A6"/>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B0C"/>
    <w:rsid w:val="00791ED5"/>
    <w:rsid w:val="00792AC3"/>
    <w:rsid w:val="007936B2"/>
    <w:rsid w:val="007936C6"/>
    <w:rsid w:val="007939C4"/>
    <w:rsid w:val="00794D7C"/>
    <w:rsid w:val="00795F60"/>
    <w:rsid w:val="007963A0"/>
    <w:rsid w:val="00796DBC"/>
    <w:rsid w:val="007976D7"/>
    <w:rsid w:val="00797D5D"/>
    <w:rsid w:val="007A0DA3"/>
    <w:rsid w:val="007A24F7"/>
    <w:rsid w:val="007A316E"/>
    <w:rsid w:val="007A426C"/>
    <w:rsid w:val="007A5D75"/>
    <w:rsid w:val="007A6457"/>
    <w:rsid w:val="007A6899"/>
    <w:rsid w:val="007A6D5E"/>
    <w:rsid w:val="007A71FC"/>
    <w:rsid w:val="007A725A"/>
    <w:rsid w:val="007A746E"/>
    <w:rsid w:val="007A7701"/>
    <w:rsid w:val="007B1CB8"/>
    <w:rsid w:val="007B2322"/>
    <w:rsid w:val="007B25C8"/>
    <w:rsid w:val="007B3452"/>
    <w:rsid w:val="007B354C"/>
    <w:rsid w:val="007B5F4C"/>
    <w:rsid w:val="007B6750"/>
    <w:rsid w:val="007B6AD4"/>
    <w:rsid w:val="007B6E7E"/>
    <w:rsid w:val="007B7083"/>
    <w:rsid w:val="007B72B3"/>
    <w:rsid w:val="007B7584"/>
    <w:rsid w:val="007B7633"/>
    <w:rsid w:val="007B7DEE"/>
    <w:rsid w:val="007B7FD7"/>
    <w:rsid w:val="007C0397"/>
    <w:rsid w:val="007C2EAF"/>
    <w:rsid w:val="007C32D8"/>
    <w:rsid w:val="007C3BD3"/>
    <w:rsid w:val="007C3CB6"/>
    <w:rsid w:val="007C5200"/>
    <w:rsid w:val="007C5F8C"/>
    <w:rsid w:val="007C77AA"/>
    <w:rsid w:val="007D33C4"/>
    <w:rsid w:val="007D3472"/>
    <w:rsid w:val="007D366D"/>
    <w:rsid w:val="007D4EBE"/>
    <w:rsid w:val="007D5868"/>
    <w:rsid w:val="007D61F4"/>
    <w:rsid w:val="007D6CAB"/>
    <w:rsid w:val="007E038D"/>
    <w:rsid w:val="007E0819"/>
    <w:rsid w:val="007E08A2"/>
    <w:rsid w:val="007E0975"/>
    <w:rsid w:val="007E2561"/>
    <w:rsid w:val="007E260C"/>
    <w:rsid w:val="007E270F"/>
    <w:rsid w:val="007E364A"/>
    <w:rsid w:val="007E37DE"/>
    <w:rsid w:val="007E3C99"/>
    <w:rsid w:val="007E41AF"/>
    <w:rsid w:val="007E4356"/>
    <w:rsid w:val="007E527E"/>
    <w:rsid w:val="007E531B"/>
    <w:rsid w:val="007E5B48"/>
    <w:rsid w:val="007E6317"/>
    <w:rsid w:val="007E6FBE"/>
    <w:rsid w:val="007E7A25"/>
    <w:rsid w:val="007F0C64"/>
    <w:rsid w:val="007F1507"/>
    <w:rsid w:val="007F4B4B"/>
    <w:rsid w:val="007F51CC"/>
    <w:rsid w:val="007F57F7"/>
    <w:rsid w:val="007F6DD7"/>
    <w:rsid w:val="007F71BD"/>
    <w:rsid w:val="007F7D9C"/>
    <w:rsid w:val="008017F9"/>
    <w:rsid w:val="00801BE8"/>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2138"/>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48FB"/>
    <w:rsid w:val="008455E5"/>
    <w:rsid w:val="0084684C"/>
    <w:rsid w:val="008472B1"/>
    <w:rsid w:val="00850568"/>
    <w:rsid w:val="0085060B"/>
    <w:rsid w:val="00850F36"/>
    <w:rsid w:val="008510EC"/>
    <w:rsid w:val="00851476"/>
    <w:rsid w:val="00853253"/>
    <w:rsid w:val="0085436C"/>
    <w:rsid w:val="00854B57"/>
    <w:rsid w:val="00854CE2"/>
    <w:rsid w:val="0085591B"/>
    <w:rsid w:val="00855E6C"/>
    <w:rsid w:val="008569FA"/>
    <w:rsid w:val="008577E3"/>
    <w:rsid w:val="0086082A"/>
    <w:rsid w:val="00860CA9"/>
    <w:rsid w:val="00862AB1"/>
    <w:rsid w:val="00862EB9"/>
    <w:rsid w:val="008642FE"/>
    <w:rsid w:val="008650EB"/>
    <w:rsid w:val="0087096F"/>
    <w:rsid w:val="008709CF"/>
    <w:rsid w:val="00872A9A"/>
    <w:rsid w:val="008732CE"/>
    <w:rsid w:val="0087393B"/>
    <w:rsid w:val="00873ECC"/>
    <w:rsid w:val="008747C8"/>
    <w:rsid w:val="00874E39"/>
    <w:rsid w:val="008766C1"/>
    <w:rsid w:val="00877C38"/>
    <w:rsid w:val="00877FBD"/>
    <w:rsid w:val="00880170"/>
    <w:rsid w:val="00880274"/>
    <w:rsid w:val="008812AC"/>
    <w:rsid w:val="00881D9D"/>
    <w:rsid w:val="008835E8"/>
    <w:rsid w:val="008840E5"/>
    <w:rsid w:val="008854D8"/>
    <w:rsid w:val="008857E8"/>
    <w:rsid w:val="00885CB2"/>
    <w:rsid w:val="00886005"/>
    <w:rsid w:val="00887186"/>
    <w:rsid w:val="00887A64"/>
    <w:rsid w:val="00890032"/>
    <w:rsid w:val="0089120B"/>
    <w:rsid w:val="00891379"/>
    <w:rsid w:val="008915CB"/>
    <w:rsid w:val="00891DBD"/>
    <w:rsid w:val="0089355A"/>
    <w:rsid w:val="0089399E"/>
    <w:rsid w:val="00895A82"/>
    <w:rsid w:val="00896A1E"/>
    <w:rsid w:val="00897600"/>
    <w:rsid w:val="008A0461"/>
    <w:rsid w:val="008A093D"/>
    <w:rsid w:val="008A0E9D"/>
    <w:rsid w:val="008A1DDE"/>
    <w:rsid w:val="008A207F"/>
    <w:rsid w:val="008A3058"/>
    <w:rsid w:val="008A345E"/>
    <w:rsid w:val="008A4685"/>
    <w:rsid w:val="008A50AD"/>
    <w:rsid w:val="008B0F60"/>
    <w:rsid w:val="008B0F8A"/>
    <w:rsid w:val="008B13B0"/>
    <w:rsid w:val="008B2418"/>
    <w:rsid w:val="008B4536"/>
    <w:rsid w:val="008B5DC5"/>
    <w:rsid w:val="008B7E8C"/>
    <w:rsid w:val="008B7F82"/>
    <w:rsid w:val="008C03F5"/>
    <w:rsid w:val="008C07E1"/>
    <w:rsid w:val="008C0FA6"/>
    <w:rsid w:val="008C2AC5"/>
    <w:rsid w:val="008C2E61"/>
    <w:rsid w:val="008C4722"/>
    <w:rsid w:val="008C5525"/>
    <w:rsid w:val="008C6028"/>
    <w:rsid w:val="008C718C"/>
    <w:rsid w:val="008C7352"/>
    <w:rsid w:val="008C78AD"/>
    <w:rsid w:val="008C7C90"/>
    <w:rsid w:val="008D018C"/>
    <w:rsid w:val="008D0461"/>
    <w:rsid w:val="008D08EB"/>
    <w:rsid w:val="008D0BA1"/>
    <w:rsid w:val="008D2B18"/>
    <w:rsid w:val="008D2FA8"/>
    <w:rsid w:val="008D393E"/>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4579"/>
    <w:rsid w:val="008F520A"/>
    <w:rsid w:val="008F6022"/>
    <w:rsid w:val="008F6A58"/>
    <w:rsid w:val="008F6F09"/>
    <w:rsid w:val="009001E7"/>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72D"/>
    <w:rsid w:val="00914A85"/>
    <w:rsid w:val="00915243"/>
    <w:rsid w:val="009154D6"/>
    <w:rsid w:val="00916A78"/>
    <w:rsid w:val="009177A2"/>
    <w:rsid w:val="00917876"/>
    <w:rsid w:val="00920154"/>
    <w:rsid w:val="00921319"/>
    <w:rsid w:val="00921386"/>
    <w:rsid w:val="00926863"/>
    <w:rsid w:val="00926D7F"/>
    <w:rsid w:val="00927C19"/>
    <w:rsid w:val="009302E0"/>
    <w:rsid w:val="009307C9"/>
    <w:rsid w:val="0093086E"/>
    <w:rsid w:val="00931F08"/>
    <w:rsid w:val="00932230"/>
    <w:rsid w:val="0093344C"/>
    <w:rsid w:val="009338F2"/>
    <w:rsid w:val="00933F3C"/>
    <w:rsid w:val="00934657"/>
    <w:rsid w:val="00934DF4"/>
    <w:rsid w:val="009370E9"/>
    <w:rsid w:val="00937C7E"/>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4350"/>
    <w:rsid w:val="009556EA"/>
    <w:rsid w:val="00955BFF"/>
    <w:rsid w:val="00956390"/>
    <w:rsid w:val="009569DF"/>
    <w:rsid w:val="0095736B"/>
    <w:rsid w:val="00957DAC"/>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7BC"/>
    <w:rsid w:val="009B2D9B"/>
    <w:rsid w:val="009B2E44"/>
    <w:rsid w:val="009B6818"/>
    <w:rsid w:val="009B6F1E"/>
    <w:rsid w:val="009B761C"/>
    <w:rsid w:val="009B7EAD"/>
    <w:rsid w:val="009C1A3E"/>
    <w:rsid w:val="009C1EA0"/>
    <w:rsid w:val="009C2808"/>
    <w:rsid w:val="009C2DDC"/>
    <w:rsid w:val="009C38BC"/>
    <w:rsid w:val="009C397E"/>
    <w:rsid w:val="009C3C1D"/>
    <w:rsid w:val="009C4798"/>
    <w:rsid w:val="009C4A32"/>
    <w:rsid w:val="009C4D10"/>
    <w:rsid w:val="009C5B4F"/>
    <w:rsid w:val="009C5CDD"/>
    <w:rsid w:val="009C67FA"/>
    <w:rsid w:val="009C6906"/>
    <w:rsid w:val="009D0292"/>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0FD"/>
    <w:rsid w:val="009E6317"/>
    <w:rsid w:val="009E7C10"/>
    <w:rsid w:val="009F3542"/>
    <w:rsid w:val="009F56B4"/>
    <w:rsid w:val="009F5822"/>
    <w:rsid w:val="009F676A"/>
    <w:rsid w:val="009F7316"/>
    <w:rsid w:val="00A02AF3"/>
    <w:rsid w:val="00A02D4D"/>
    <w:rsid w:val="00A035AB"/>
    <w:rsid w:val="00A04C9D"/>
    <w:rsid w:val="00A04DB8"/>
    <w:rsid w:val="00A04E15"/>
    <w:rsid w:val="00A050A2"/>
    <w:rsid w:val="00A0539B"/>
    <w:rsid w:val="00A05CFC"/>
    <w:rsid w:val="00A064CE"/>
    <w:rsid w:val="00A0773E"/>
    <w:rsid w:val="00A07FB5"/>
    <w:rsid w:val="00A123CE"/>
    <w:rsid w:val="00A1384B"/>
    <w:rsid w:val="00A14A3D"/>
    <w:rsid w:val="00A14AF3"/>
    <w:rsid w:val="00A14B52"/>
    <w:rsid w:val="00A175F8"/>
    <w:rsid w:val="00A17AE4"/>
    <w:rsid w:val="00A206A3"/>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2F12"/>
    <w:rsid w:val="00A43199"/>
    <w:rsid w:val="00A43AFC"/>
    <w:rsid w:val="00A445CD"/>
    <w:rsid w:val="00A45776"/>
    <w:rsid w:val="00A46507"/>
    <w:rsid w:val="00A46BEA"/>
    <w:rsid w:val="00A47C6E"/>
    <w:rsid w:val="00A501D9"/>
    <w:rsid w:val="00A503F1"/>
    <w:rsid w:val="00A53328"/>
    <w:rsid w:val="00A53874"/>
    <w:rsid w:val="00A55B96"/>
    <w:rsid w:val="00A5631C"/>
    <w:rsid w:val="00A56BE5"/>
    <w:rsid w:val="00A56DE0"/>
    <w:rsid w:val="00A57E93"/>
    <w:rsid w:val="00A60DA8"/>
    <w:rsid w:val="00A6137C"/>
    <w:rsid w:val="00A615A6"/>
    <w:rsid w:val="00A623D0"/>
    <w:rsid w:val="00A631EB"/>
    <w:rsid w:val="00A66543"/>
    <w:rsid w:val="00A711B3"/>
    <w:rsid w:val="00A71C2B"/>
    <w:rsid w:val="00A72E82"/>
    <w:rsid w:val="00A74A66"/>
    <w:rsid w:val="00A75E8F"/>
    <w:rsid w:val="00A76423"/>
    <w:rsid w:val="00A773D0"/>
    <w:rsid w:val="00A77738"/>
    <w:rsid w:val="00A7786A"/>
    <w:rsid w:val="00A779A2"/>
    <w:rsid w:val="00A80131"/>
    <w:rsid w:val="00A818E6"/>
    <w:rsid w:val="00A81A71"/>
    <w:rsid w:val="00A81B6E"/>
    <w:rsid w:val="00A84C61"/>
    <w:rsid w:val="00A8625C"/>
    <w:rsid w:val="00A86DFE"/>
    <w:rsid w:val="00A870CA"/>
    <w:rsid w:val="00A87442"/>
    <w:rsid w:val="00A90D91"/>
    <w:rsid w:val="00A9164B"/>
    <w:rsid w:val="00A92D31"/>
    <w:rsid w:val="00A93112"/>
    <w:rsid w:val="00A932DE"/>
    <w:rsid w:val="00A957FA"/>
    <w:rsid w:val="00A9656E"/>
    <w:rsid w:val="00AA186B"/>
    <w:rsid w:val="00AA1D42"/>
    <w:rsid w:val="00AA38F6"/>
    <w:rsid w:val="00AA4965"/>
    <w:rsid w:val="00AA600B"/>
    <w:rsid w:val="00AA6DDB"/>
    <w:rsid w:val="00AA6DFE"/>
    <w:rsid w:val="00AB0830"/>
    <w:rsid w:val="00AB2CCC"/>
    <w:rsid w:val="00AB4F2C"/>
    <w:rsid w:val="00AB64F8"/>
    <w:rsid w:val="00AB6F07"/>
    <w:rsid w:val="00AB7535"/>
    <w:rsid w:val="00AC1CE3"/>
    <w:rsid w:val="00AC55A0"/>
    <w:rsid w:val="00AC6ECF"/>
    <w:rsid w:val="00AC7B6B"/>
    <w:rsid w:val="00AD1216"/>
    <w:rsid w:val="00AD1BC7"/>
    <w:rsid w:val="00AD22EF"/>
    <w:rsid w:val="00AD4477"/>
    <w:rsid w:val="00AD4F51"/>
    <w:rsid w:val="00AD5285"/>
    <w:rsid w:val="00AD54D3"/>
    <w:rsid w:val="00AD70E0"/>
    <w:rsid w:val="00AE0028"/>
    <w:rsid w:val="00AE00FE"/>
    <w:rsid w:val="00AE0451"/>
    <w:rsid w:val="00AE0803"/>
    <w:rsid w:val="00AE0ADB"/>
    <w:rsid w:val="00AE0D9B"/>
    <w:rsid w:val="00AE2662"/>
    <w:rsid w:val="00AE3001"/>
    <w:rsid w:val="00AE3CBD"/>
    <w:rsid w:val="00AE5D21"/>
    <w:rsid w:val="00AE6654"/>
    <w:rsid w:val="00AE6EE7"/>
    <w:rsid w:val="00AE7C5F"/>
    <w:rsid w:val="00AF08A8"/>
    <w:rsid w:val="00AF127F"/>
    <w:rsid w:val="00AF2019"/>
    <w:rsid w:val="00AF20E3"/>
    <w:rsid w:val="00AF26B7"/>
    <w:rsid w:val="00AF30FD"/>
    <w:rsid w:val="00AF3FC6"/>
    <w:rsid w:val="00AF4B5F"/>
    <w:rsid w:val="00AF5B6E"/>
    <w:rsid w:val="00AF6E01"/>
    <w:rsid w:val="00AF79AE"/>
    <w:rsid w:val="00B006E5"/>
    <w:rsid w:val="00B00CFD"/>
    <w:rsid w:val="00B01374"/>
    <w:rsid w:val="00B01F74"/>
    <w:rsid w:val="00B02343"/>
    <w:rsid w:val="00B02441"/>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367"/>
    <w:rsid w:val="00B14AD4"/>
    <w:rsid w:val="00B14C45"/>
    <w:rsid w:val="00B150F8"/>
    <w:rsid w:val="00B15489"/>
    <w:rsid w:val="00B16155"/>
    <w:rsid w:val="00B171FD"/>
    <w:rsid w:val="00B17588"/>
    <w:rsid w:val="00B17FBC"/>
    <w:rsid w:val="00B200F9"/>
    <w:rsid w:val="00B20D58"/>
    <w:rsid w:val="00B22535"/>
    <w:rsid w:val="00B22C8B"/>
    <w:rsid w:val="00B23AEB"/>
    <w:rsid w:val="00B2441D"/>
    <w:rsid w:val="00B24E10"/>
    <w:rsid w:val="00B25E7E"/>
    <w:rsid w:val="00B2670C"/>
    <w:rsid w:val="00B310C1"/>
    <w:rsid w:val="00B32231"/>
    <w:rsid w:val="00B35E99"/>
    <w:rsid w:val="00B36E68"/>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4FB4"/>
    <w:rsid w:val="00B76E4A"/>
    <w:rsid w:val="00B76EAD"/>
    <w:rsid w:val="00B802FC"/>
    <w:rsid w:val="00B80E01"/>
    <w:rsid w:val="00B81D1E"/>
    <w:rsid w:val="00B82E77"/>
    <w:rsid w:val="00B82FEF"/>
    <w:rsid w:val="00B84428"/>
    <w:rsid w:val="00B84909"/>
    <w:rsid w:val="00B855E0"/>
    <w:rsid w:val="00B863EA"/>
    <w:rsid w:val="00B87C89"/>
    <w:rsid w:val="00B90D29"/>
    <w:rsid w:val="00B90F5B"/>
    <w:rsid w:val="00B9130E"/>
    <w:rsid w:val="00B91B0A"/>
    <w:rsid w:val="00B93275"/>
    <w:rsid w:val="00B93871"/>
    <w:rsid w:val="00B93EA9"/>
    <w:rsid w:val="00B944C1"/>
    <w:rsid w:val="00B9495C"/>
    <w:rsid w:val="00B94A0E"/>
    <w:rsid w:val="00B95827"/>
    <w:rsid w:val="00B95988"/>
    <w:rsid w:val="00B97B8C"/>
    <w:rsid w:val="00BA01DD"/>
    <w:rsid w:val="00BA0231"/>
    <w:rsid w:val="00BA08E0"/>
    <w:rsid w:val="00BA118E"/>
    <w:rsid w:val="00BA1D39"/>
    <w:rsid w:val="00BA2FFF"/>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79E"/>
    <w:rsid w:val="00BB24FF"/>
    <w:rsid w:val="00BB27AD"/>
    <w:rsid w:val="00BB3989"/>
    <w:rsid w:val="00BB44CD"/>
    <w:rsid w:val="00BB58AA"/>
    <w:rsid w:val="00BB667C"/>
    <w:rsid w:val="00BB7964"/>
    <w:rsid w:val="00BC0309"/>
    <w:rsid w:val="00BC1037"/>
    <w:rsid w:val="00BC2F0B"/>
    <w:rsid w:val="00BC3206"/>
    <w:rsid w:val="00BC35FB"/>
    <w:rsid w:val="00BC40F5"/>
    <w:rsid w:val="00BC4832"/>
    <w:rsid w:val="00BC4B97"/>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8A2"/>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388"/>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33AD"/>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75E"/>
    <w:rsid w:val="00C45B16"/>
    <w:rsid w:val="00C4670C"/>
    <w:rsid w:val="00C46FCF"/>
    <w:rsid w:val="00C4753A"/>
    <w:rsid w:val="00C512D5"/>
    <w:rsid w:val="00C51B29"/>
    <w:rsid w:val="00C5205E"/>
    <w:rsid w:val="00C522AB"/>
    <w:rsid w:val="00C550AC"/>
    <w:rsid w:val="00C55D72"/>
    <w:rsid w:val="00C56D45"/>
    <w:rsid w:val="00C57511"/>
    <w:rsid w:val="00C6146F"/>
    <w:rsid w:val="00C61680"/>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589"/>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1E01"/>
    <w:rsid w:val="00CC450D"/>
    <w:rsid w:val="00CC4FFC"/>
    <w:rsid w:val="00CC5328"/>
    <w:rsid w:val="00CC6AF1"/>
    <w:rsid w:val="00CC77F9"/>
    <w:rsid w:val="00CC7CC0"/>
    <w:rsid w:val="00CD0735"/>
    <w:rsid w:val="00CD34CC"/>
    <w:rsid w:val="00CD3D23"/>
    <w:rsid w:val="00CD42E0"/>
    <w:rsid w:val="00CD5322"/>
    <w:rsid w:val="00CD5455"/>
    <w:rsid w:val="00CD5934"/>
    <w:rsid w:val="00CD5F3D"/>
    <w:rsid w:val="00CD61C8"/>
    <w:rsid w:val="00CD6B26"/>
    <w:rsid w:val="00CD6DAC"/>
    <w:rsid w:val="00CE0CAF"/>
    <w:rsid w:val="00CE3168"/>
    <w:rsid w:val="00CE3504"/>
    <w:rsid w:val="00CE46AE"/>
    <w:rsid w:val="00CE6394"/>
    <w:rsid w:val="00CE6673"/>
    <w:rsid w:val="00CF01F9"/>
    <w:rsid w:val="00CF0A09"/>
    <w:rsid w:val="00CF12B7"/>
    <w:rsid w:val="00CF196D"/>
    <w:rsid w:val="00CF2E7C"/>
    <w:rsid w:val="00CF3188"/>
    <w:rsid w:val="00CF31E5"/>
    <w:rsid w:val="00CF3B95"/>
    <w:rsid w:val="00CF417E"/>
    <w:rsid w:val="00CF4338"/>
    <w:rsid w:val="00CF5268"/>
    <w:rsid w:val="00CF57A6"/>
    <w:rsid w:val="00CF5976"/>
    <w:rsid w:val="00CF5D92"/>
    <w:rsid w:val="00D004AD"/>
    <w:rsid w:val="00D01B92"/>
    <w:rsid w:val="00D02935"/>
    <w:rsid w:val="00D02C80"/>
    <w:rsid w:val="00D02FA1"/>
    <w:rsid w:val="00D056E9"/>
    <w:rsid w:val="00D05A40"/>
    <w:rsid w:val="00D07A89"/>
    <w:rsid w:val="00D1047F"/>
    <w:rsid w:val="00D1203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23B"/>
    <w:rsid w:val="00D27551"/>
    <w:rsid w:val="00D275A7"/>
    <w:rsid w:val="00D27824"/>
    <w:rsid w:val="00D3060F"/>
    <w:rsid w:val="00D31B8E"/>
    <w:rsid w:val="00D31FBC"/>
    <w:rsid w:val="00D33DB2"/>
    <w:rsid w:val="00D33DE7"/>
    <w:rsid w:val="00D348BC"/>
    <w:rsid w:val="00D34C6E"/>
    <w:rsid w:val="00D405E6"/>
    <w:rsid w:val="00D40FE5"/>
    <w:rsid w:val="00D43237"/>
    <w:rsid w:val="00D4323A"/>
    <w:rsid w:val="00D442ED"/>
    <w:rsid w:val="00D44641"/>
    <w:rsid w:val="00D44C0E"/>
    <w:rsid w:val="00D46116"/>
    <w:rsid w:val="00D46297"/>
    <w:rsid w:val="00D4693D"/>
    <w:rsid w:val="00D46B07"/>
    <w:rsid w:val="00D47404"/>
    <w:rsid w:val="00D510DA"/>
    <w:rsid w:val="00D53F8D"/>
    <w:rsid w:val="00D547E6"/>
    <w:rsid w:val="00D5678D"/>
    <w:rsid w:val="00D56EA7"/>
    <w:rsid w:val="00D57AD5"/>
    <w:rsid w:val="00D6003F"/>
    <w:rsid w:val="00D60275"/>
    <w:rsid w:val="00D637B2"/>
    <w:rsid w:val="00D6386F"/>
    <w:rsid w:val="00D645CA"/>
    <w:rsid w:val="00D66DDD"/>
    <w:rsid w:val="00D67E75"/>
    <w:rsid w:val="00D67EB7"/>
    <w:rsid w:val="00D70367"/>
    <w:rsid w:val="00D704FD"/>
    <w:rsid w:val="00D7373C"/>
    <w:rsid w:val="00D7554F"/>
    <w:rsid w:val="00D765DD"/>
    <w:rsid w:val="00D76854"/>
    <w:rsid w:val="00D80C46"/>
    <w:rsid w:val="00D818DF"/>
    <w:rsid w:val="00D81EDE"/>
    <w:rsid w:val="00D825A8"/>
    <w:rsid w:val="00D83201"/>
    <w:rsid w:val="00D8337E"/>
    <w:rsid w:val="00D8345D"/>
    <w:rsid w:val="00D86AA6"/>
    <w:rsid w:val="00D87651"/>
    <w:rsid w:val="00D9109A"/>
    <w:rsid w:val="00D91F15"/>
    <w:rsid w:val="00D93138"/>
    <w:rsid w:val="00D93C78"/>
    <w:rsid w:val="00D94180"/>
    <w:rsid w:val="00D9431B"/>
    <w:rsid w:val="00D95B33"/>
    <w:rsid w:val="00D964E4"/>
    <w:rsid w:val="00D97224"/>
    <w:rsid w:val="00D978E4"/>
    <w:rsid w:val="00DA0910"/>
    <w:rsid w:val="00DA0B5B"/>
    <w:rsid w:val="00DA1691"/>
    <w:rsid w:val="00DA1743"/>
    <w:rsid w:val="00DA1E8C"/>
    <w:rsid w:val="00DA2273"/>
    <w:rsid w:val="00DA24A3"/>
    <w:rsid w:val="00DA3B49"/>
    <w:rsid w:val="00DA416F"/>
    <w:rsid w:val="00DA420C"/>
    <w:rsid w:val="00DA63F5"/>
    <w:rsid w:val="00DA6F09"/>
    <w:rsid w:val="00DA7A9F"/>
    <w:rsid w:val="00DA7BEA"/>
    <w:rsid w:val="00DB02EB"/>
    <w:rsid w:val="00DB06CE"/>
    <w:rsid w:val="00DB1960"/>
    <w:rsid w:val="00DB1E72"/>
    <w:rsid w:val="00DB2C4B"/>
    <w:rsid w:val="00DB2CAA"/>
    <w:rsid w:val="00DB45B2"/>
    <w:rsid w:val="00DB4C6F"/>
    <w:rsid w:val="00DB6053"/>
    <w:rsid w:val="00DB61E7"/>
    <w:rsid w:val="00DB6C3C"/>
    <w:rsid w:val="00DC18A5"/>
    <w:rsid w:val="00DC1D8C"/>
    <w:rsid w:val="00DC231D"/>
    <w:rsid w:val="00DC31BF"/>
    <w:rsid w:val="00DC33EF"/>
    <w:rsid w:val="00DC4911"/>
    <w:rsid w:val="00DC76FA"/>
    <w:rsid w:val="00DC7CFF"/>
    <w:rsid w:val="00DC7EFD"/>
    <w:rsid w:val="00DD090B"/>
    <w:rsid w:val="00DD15AE"/>
    <w:rsid w:val="00DD292A"/>
    <w:rsid w:val="00DD3144"/>
    <w:rsid w:val="00DD35ED"/>
    <w:rsid w:val="00DD3B33"/>
    <w:rsid w:val="00DD4AEB"/>
    <w:rsid w:val="00DD61A4"/>
    <w:rsid w:val="00DD694D"/>
    <w:rsid w:val="00DD72BD"/>
    <w:rsid w:val="00DD761B"/>
    <w:rsid w:val="00DE0079"/>
    <w:rsid w:val="00DE0517"/>
    <w:rsid w:val="00DE11DA"/>
    <w:rsid w:val="00DE3DC0"/>
    <w:rsid w:val="00DE78F0"/>
    <w:rsid w:val="00DF001D"/>
    <w:rsid w:val="00DF0A63"/>
    <w:rsid w:val="00DF2285"/>
    <w:rsid w:val="00DF3F6F"/>
    <w:rsid w:val="00DF4489"/>
    <w:rsid w:val="00DF4E91"/>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CF0"/>
    <w:rsid w:val="00E25EAF"/>
    <w:rsid w:val="00E26760"/>
    <w:rsid w:val="00E27AC6"/>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0D26"/>
    <w:rsid w:val="00E51B16"/>
    <w:rsid w:val="00E554A3"/>
    <w:rsid w:val="00E564AC"/>
    <w:rsid w:val="00E56917"/>
    <w:rsid w:val="00E57225"/>
    <w:rsid w:val="00E573C2"/>
    <w:rsid w:val="00E579FC"/>
    <w:rsid w:val="00E603D8"/>
    <w:rsid w:val="00E60B31"/>
    <w:rsid w:val="00E60CA5"/>
    <w:rsid w:val="00E6223B"/>
    <w:rsid w:val="00E631C3"/>
    <w:rsid w:val="00E631DE"/>
    <w:rsid w:val="00E636E4"/>
    <w:rsid w:val="00E63AC5"/>
    <w:rsid w:val="00E64AEA"/>
    <w:rsid w:val="00E65D70"/>
    <w:rsid w:val="00E661A5"/>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361"/>
    <w:rsid w:val="00E97C37"/>
    <w:rsid w:val="00E97D2E"/>
    <w:rsid w:val="00EA0025"/>
    <w:rsid w:val="00EA0BA6"/>
    <w:rsid w:val="00EA1CEC"/>
    <w:rsid w:val="00EA1D6A"/>
    <w:rsid w:val="00EA38F1"/>
    <w:rsid w:val="00EA4912"/>
    <w:rsid w:val="00EA49DE"/>
    <w:rsid w:val="00EA4E12"/>
    <w:rsid w:val="00EA5D38"/>
    <w:rsid w:val="00EA65D9"/>
    <w:rsid w:val="00EA67B3"/>
    <w:rsid w:val="00EA734B"/>
    <w:rsid w:val="00EA7A7E"/>
    <w:rsid w:val="00EB2081"/>
    <w:rsid w:val="00EB2852"/>
    <w:rsid w:val="00EB2E05"/>
    <w:rsid w:val="00EB348F"/>
    <w:rsid w:val="00EB39B5"/>
    <w:rsid w:val="00EB3CF2"/>
    <w:rsid w:val="00EB55BA"/>
    <w:rsid w:val="00EB5C0D"/>
    <w:rsid w:val="00EB604E"/>
    <w:rsid w:val="00EB7AF0"/>
    <w:rsid w:val="00EB7FED"/>
    <w:rsid w:val="00EC0583"/>
    <w:rsid w:val="00EC0612"/>
    <w:rsid w:val="00EC079D"/>
    <w:rsid w:val="00EC0AB2"/>
    <w:rsid w:val="00EC0B27"/>
    <w:rsid w:val="00EC11EE"/>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3BC6"/>
    <w:rsid w:val="00EE5475"/>
    <w:rsid w:val="00EE7415"/>
    <w:rsid w:val="00EF0934"/>
    <w:rsid w:val="00EF10DF"/>
    <w:rsid w:val="00EF1A36"/>
    <w:rsid w:val="00EF277D"/>
    <w:rsid w:val="00EF350D"/>
    <w:rsid w:val="00EF3AB1"/>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2EA"/>
    <w:rsid w:val="00F42C39"/>
    <w:rsid w:val="00F51005"/>
    <w:rsid w:val="00F511CC"/>
    <w:rsid w:val="00F51334"/>
    <w:rsid w:val="00F5203B"/>
    <w:rsid w:val="00F526AD"/>
    <w:rsid w:val="00F527B7"/>
    <w:rsid w:val="00F52E73"/>
    <w:rsid w:val="00F52F6F"/>
    <w:rsid w:val="00F53828"/>
    <w:rsid w:val="00F53C3D"/>
    <w:rsid w:val="00F5517E"/>
    <w:rsid w:val="00F60B38"/>
    <w:rsid w:val="00F6108E"/>
    <w:rsid w:val="00F61CB7"/>
    <w:rsid w:val="00F6292A"/>
    <w:rsid w:val="00F62C69"/>
    <w:rsid w:val="00F63214"/>
    <w:rsid w:val="00F632FB"/>
    <w:rsid w:val="00F63EEB"/>
    <w:rsid w:val="00F64C00"/>
    <w:rsid w:val="00F64C07"/>
    <w:rsid w:val="00F64DA9"/>
    <w:rsid w:val="00F65C81"/>
    <w:rsid w:val="00F704D9"/>
    <w:rsid w:val="00F70A0D"/>
    <w:rsid w:val="00F7309E"/>
    <w:rsid w:val="00F74037"/>
    <w:rsid w:val="00F7455B"/>
    <w:rsid w:val="00F746AC"/>
    <w:rsid w:val="00F74B9D"/>
    <w:rsid w:val="00F75058"/>
    <w:rsid w:val="00F75726"/>
    <w:rsid w:val="00F76451"/>
    <w:rsid w:val="00F7660F"/>
    <w:rsid w:val="00F768AD"/>
    <w:rsid w:val="00F76B75"/>
    <w:rsid w:val="00F774EE"/>
    <w:rsid w:val="00F77EB8"/>
    <w:rsid w:val="00F83D50"/>
    <w:rsid w:val="00F8493A"/>
    <w:rsid w:val="00F85665"/>
    <w:rsid w:val="00F86AAC"/>
    <w:rsid w:val="00F86D14"/>
    <w:rsid w:val="00F87716"/>
    <w:rsid w:val="00F87E26"/>
    <w:rsid w:val="00F909A2"/>
    <w:rsid w:val="00F90B02"/>
    <w:rsid w:val="00F921FF"/>
    <w:rsid w:val="00F9442E"/>
    <w:rsid w:val="00F944F3"/>
    <w:rsid w:val="00F946F6"/>
    <w:rsid w:val="00F94F26"/>
    <w:rsid w:val="00F9516C"/>
    <w:rsid w:val="00F9576A"/>
    <w:rsid w:val="00F95C26"/>
    <w:rsid w:val="00F96F02"/>
    <w:rsid w:val="00F973EA"/>
    <w:rsid w:val="00F97EEE"/>
    <w:rsid w:val="00FA0392"/>
    <w:rsid w:val="00FA0CF8"/>
    <w:rsid w:val="00FA119A"/>
    <w:rsid w:val="00FA2D54"/>
    <w:rsid w:val="00FA38D8"/>
    <w:rsid w:val="00FA43E5"/>
    <w:rsid w:val="00FA4B8D"/>
    <w:rsid w:val="00FA6DED"/>
    <w:rsid w:val="00FA76DF"/>
    <w:rsid w:val="00FA78EA"/>
    <w:rsid w:val="00FB5A70"/>
    <w:rsid w:val="00FC0689"/>
    <w:rsid w:val="00FC13F0"/>
    <w:rsid w:val="00FC239E"/>
    <w:rsid w:val="00FC337B"/>
    <w:rsid w:val="00FC5AA7"/>
    <w:rsid w:val="00FC6E48"/>
    <w:rsid w:val="00FD2D92"/>
    <w:rsid w:val="00FD3587"/>
    <w:rsid w:val="00FD42FF"/>
    <w:rsid w:val="00FD4B6C"/>
    <w:rsid w:val="00FD4CF3"/>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1A8042"/>
    <w:rsid w:val="0225E32C"/>
    <w:rsid w:val="027C24DB"/>
    <w:rsid w:val="02C6DB10"/>
    <w:rsid w:val="02E34FEE"/>
    <w:rsid w:val="02F14BEE"/>
    <w:rsid w:val="0308FA2A"/>
    <w:rsid w:val="0309FD5E"/>
    <w:rsid w:val="0323C718"/>
    <w:rsid w:val="039B12D0"/>
    <w:rsid w:val="03D8A615"/>
    <w:rsid w:val="03E120AC"/>
    <w:rsid w:val="03E84471"/>
    <w:rsid w:val="043B16D5"/>
    <w:rsid w:val="04546A8E"/>
    <w:rsid w:val="04931AA5"/>
    <w:rsid w:val="04A347F9"/>
    <w:rsid w:val="04BDA2DC"/>
    <w:rsid w:val="050BA7A1"/>
    <w:rsid w:val="055D3A24"/>
    <w:rsid w:val="05AD2A3D"/>
    <w:rsid w:val="05E4EB80"/>
    <w:rsid w:val="0612B92A"/>
    <w:rsid w:val="06161179"/>
    <w:rsid w:val="062EB0D7"/>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E397B9"/>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9F598C"/>
    <w:rsid w:val="40A7EC96"/>
    <w:rsid w:val="40B05B45"/>
    <w:rsid w:val="40CC2131"/>
    <w:rsid w:val="40DACC78"/>
    <w:rsid w:val="40E8E6E2"/>
    <w:rsid w:val="40F11653"/>
    <w:rsid w:val="4155B0B3"/>
    <w:rsid w:val="4169F8D7"/>
    <w:rsid w:val="41D95451"/>
    <w:rsid w:val="41E09CB2"/>
    <w:rsid w:val="426215FF"/>
    <w:rsid w:val="427040DC"/>
    <w:rsid w:val="4281762D"/>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33FFB"/>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92759"/>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69672D"/>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29211239">
      <w:bodyDiv w:val="1"/>
      <w:marLeft w:val="0"/>
      <w:marRight w:val="0"/>
      <w:marTop w:val="0"/>
      <w:marBottom w:val="0"/>
      <w:divBdr>
        <w:top w:val="none" w:sz="0" w:space="0" w:color="auto"/>
        <w:left w:val="none" w:sz="0" w:space="0" w:color="auto"/>
        <w:bottom w:val="none" w:sz="0" w:space="0" w:color="auto"/>
        <w:right w:val="none" w:sz="0" w:space="0" w:color="auto"/>
      </w:divBdr>
    </w:div>
    <w:div w:id="37251014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4946251">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5904121">
      <w:bodyDiv w:val="1"/>
      <w:marLeft w:val="0"/>
      <w:marRight w:val="0"/>
      <w:marTop w:val="0"/>
      <w:marBottom w:val="0"/>
      <w:divBdr>
        <w:top w:val="none" w:sz="0" w:space="0" w:color="auto"/>
        <w:left w:val="none" w:sz="0" w:space="0" w:color="auto"/>
        <w:bottom w:val="none" w:sz="0" w:space="0" w:color="auto"/>
        <w:right w:val="none" w:sz="0" w:space="0" w:color="auto"/>
      </w:divBdr>
    </w:div>
    <w:div w:id="1011029039">
      <w:bodyDiv w:val="1"/>
      <w:marLeft w:val="0"/>
      <w:marRight w:val="0"/>
      <w:marTop w:val="0"/>
      <w:marBottom w:val="0"/>
      <w:divBdr>
        <w:top w:val="none" w:sz="0" w:space="0" w:color="auto"/>
        <w:left w:val="none" w:sz="0" w:space="0" w:color="auto"/>
        <w:bottom w:val="none" w:sz="0" w:space="0" w:color="auto"/>
        <w:right w:val="none" w:sz="0" w:space="0" w:color="auto"/>
      </w:divBdr>
    </w:div>
    <w:div w:id="1016689792">
      <w:bodyDiv w:val="1"/>
      <w:marLeft w:val="0"/>
      <w:marRight w:val="0"/>
      <w:marTop w:val="0"/>
      <w:marBottom w:val="0"/>
      <w:divBdr>
        <w:top w:val="none" w:sz="0" w:space="0" w:color="auto"/>
        <w:left w:val="none" w:sz="0" w:space="0" w:color="auto"/>
        <w:bottom w:val="none" w:sz="0" w:space="0" w:color="auto"/>
        <w:right w:val="none" w:sz="0" w:space="0" w:color="auto"/>
      </w:divBdr>
      <w:divsChild>
        <w:div w:id="830487437">
          <w:marLeft w:val="0"/>
          <w:marRight w:val="0"/>
          <w:marTop w:val="0"/>
          <w:marBottom w:val="0"/>
          <w:divBdr>
            <w:top w:val="none" w:sz="0" w:space="0" w:color="auto"/>
            <w:left w:val="none" w:sz="0" w:space="0" w:color="auto"/>
            <w:bottom w:val="none" w:sz="0" w:space="0" w:color="auto"/>
            <w:right w:val="none" w:sz="0" w:space="0" w:color="auto"/>
          </w:divBdr>
          <w:divsChild>
            <w:div w:id="2073385044">
              <w:marLeft w:val="0"/>
              <w:marRight w:val="0"/>
              <w:marTop w:val="0"/>
              <w:marBottom w:val="0"/>
              <w:divBdr>
                <w:top w:val="none" w:sz="0" w:space="0" w:color="auto"/>
                <w:left w:val="none" w:sz="0" w:space="0" w:color="auto"/>
                <w:bottom w:val="none" w:sz="0" w:space="0" w:color="auto"/>
                <w:right w:val="none" w:sz="0" w:space="0" w:color="auto"/>
              </w:divBdr>
              <w:divsChild>
                <w:div w:id="99183049">
                  <w:marLeft w:val="0"/>
                  <w:marRight w:val="0"/>
                  <w:marTop w:val="0"/>
                  <w:marBottom w:val="0"/>
                  <w:divBdr>
                    <w:top w:val="none" w:sz="0" w:space="0" w:color="auto"/>
                    <w:left w:val="none" w:sz="0" w:space="0" w:color="auto"/>
                    <w:bottom w:val="none" w:sz="0" w:space="0" w:color="auto"/>
                    <w:right w:val="none" w:sz="0" w:space="0" w:color="auto"/>
                  </w:divBdr>
                  <w:divsChild>
                    <w:div w:id="1811240169">
                      <w:marLeft w:val="0"/>
                      <w:marRight w:val="0"/>
                      <w:marTop w:val="0"/>
                      <w:marBottom w:val="0"/>
                      <w:divBdr>
                        <w:top w:val="none" w:sz="0" w:space="0" w:color="auto"/>
                        <w:left w:val="none" w:sz="0" w:space="0" w:color="auto"/>
                        <w:bottom w:val="none" w:sz="0" w:space="0" w:color="auto"/>
                        <w:right w:val="none" w:sz="0" w:space="0" w:color="auto"/>
                      </w:divBdr>
                      <w:divsChild>
                        <w:div w:id="1925066848">
                          <w:marLeft w:val="0"/>
                          <w:marRight w:val="0"/>
                          <w:marTop w:val="0"/>
                          <w:marBottom w:val="0"/>
                          <w:divBdr>
                            <w:top w:val="none" w:sz="0" w:space="0" w:color="auto"/>
                            <w:left w:val="none" w:sz="0" w:space="0" w:color="auto"/>
                            <w:bottom w:val="none" w:sz="0" w:space="0" w:color="auto"/>
                            <w:right w:val="none" w:sz="0" w:space="0" w:color="auto"/>
                          </w:divBdr>
                          <w:divsChild>
                            <w:div w:id="2011254202">
                              <w:marLeft w:val="0"/>
                              <w:marRight w:val="0"/>
                              <w:marTop w:val="0"/>
                              <w:marBottom w:val="0"/>
                              <w:divBdr>
                                <w:top w:val="none" w:sz="0" w:space="0" w:color="auto"/>
                                <w:left w:val="none" w:sz="0" w:space="0" w:color="auto"/>
                                <w:bottom w:val="none" w:sz="0" w:space="0" w:color="auto"/>
                                <w:right w:val="none" w:sz="0" w:space="0" w:color="auto"/>
                              </w:divBdr>
                              <w:divsChild>
                                <w:div w:id="790827839">
                                  <w:marLeft w:val="0"/>
                                  <w:marRight w:val="0"/>
                                  <w:marTop w:val="0"/>
                                  <w:marBottom w:val="0"/>
                                  <w:divBdr>
                                    <w:top w:val="none" w:sz="0" w:space="0" w:color="auto"/>
                                    <w:left w:val="none" w:sz="0" w:space="0" w:color="auto"/>
                                    <w:bottom w:val="none" w:sz="0" w:space="0" w:color="auto"/>
                                    <w:right w:val="none" w:sz="0" w:space="0" w:color="auto"/>
                                  </w:divBdr>
                                  <w:divsChild>
                                    <w:div w:id="7849247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756722">
      <w:bodyDiv w:val="1"/>
      <w:marLeft w:val="0"/>
      <w:marRight w:val="0"/>
      <w:marTop w:val="0"/>
      <w:marBottom w:val="0"/>
      <w:divBdr>
        <w:top w:val="none" w:sz="0" w:space="0" w:color="auto"/>
        <w:left w:val="none" w:sz="0" w:space="0" w:color="auto"/>
        <w:bottom w:val="none" w:sz="0" w:space="0" w:color="auto"/>
        <w:right w:val="none" w:sz="0" w:space="0" w:color="auto"/>
      </w:divBdr>
      <w:divsChild>
        <w:div w:id="539978271">
          <w:marLeft w:val="0"/>
          <w:marRight w:val="0"/>
          <w:marTop w:val="0"/>
          <w:marBottom w:val="0"/>
          <w:divBdr>
            <w:top w:val="none" w:sz="0" w:space="0" w:color="auto"/>
            <w:left w:val="none" w:sz="0" w:space="0" w:color="auto"/>
            <w:bottom w:val="none" w:sz="0" w:space="0" w:color="auto"/>
            <w:right w:val="none" w:sz="0" w:space="0" w:color="auto"/>
          </w:divBdr>
          <w:divsChild>
            <w:div w:id="1114637513">
              <w:marLeft w:val="0"/>
              <w:marRight w:val="0"/>
              <w:marTop w:val="0"/>
              <w:marBottom w:val="0"/>
              <w:divBdr>
                <w:top w:val="none" w:sz="0" w:space="0" w:color="auto"/>
                <w:left w:val="none" w:sz="0" w:space="0" w:color="auto"/>
                <w:bottom w:val="none" w:sz="0" w:space="0" w:color="auto"/>
                <w:right w:val="none" w:sz="0" w:space="0" w:color="auto"/>
              </w:divBdr>
              <w:divsChild>
                <w:div w:id="1647078846">
                  <w:marLeft w:val="0"/>
                  <w:marRight w:val="0"/>
                  <w:marTop w:val="0"/>
                  <w:marBottom w:val="0"/>
                  <w:divBdr>
                    <w:top w:val="none" w:sz="0" w:space="0" w:color="auto"/>
                    <w:left w:val="none" w:sz="0" w:space="0" w:color="auto"/>
                    <w:bottom w:val="none" w:sz="0" w:space="0" w:color="auto"/>
                    <w:right w:val="none" w:sz="0" w:space="0" w:color="auto"/>
                  </w:divBdr>
                  <w:divsChild>
                    <w:div w:id="1800686093">
                      <w:marLeft w:val="0"/>
                      <w:marRight w:val="0"/>
                      <w:marTop w:val="0"/>
                      <w:marBottom w:val="0"/>
                      <w:divBdr>
                        <w:top w:val="none" w:sz="0" w:space="0" w:color="auto"/>
                        <w:left w:val="none" w:sz="0" w:space="0" w:color="auto"/>
                        <w:bottom w:val="none" w:sz="0" w:space="0" w:color="auto"/>
                        <w:right w:val="none" w:sz="0" w:space="0" w:color="auto"/>
                      </w:divBdr>
                      <w:divsChild>
                        <w:div w:id="554198106">
                          <w:marLeft w:val="0"/>
                          <w:marRight w:val="0"/>
                          <w:marTop w:val="0"/>
                          <w:marBottom w:val="0"/>
                          <w:divBdr>
                            <w:top w:val="none" w:sz="0" w:space="0" w:color="auto"/>
                            <w:left w:val="none" w:sz="0" w:space="0" w:color="auto"/>
                            <w:bottom w:val="none" w:sz="0" w:space="0" w:color="auto"/>
                            <w:right w:val="none" w:sz="0" w:space="0" w:color="auto"/>
                          </w:divBdr>
                          <w:divsChild>
                            <w:div w:id="8259502">
                              <w:marLeft w:val="0"/>
                              <w:marRight w:val="0"/>
                              <w:marTop w:val="0"/>
                              <w:marBottom w:val="0"/>
                              <w:divBdr>
                                <w:top w:val="none" w:sz="0" w:space="0" w:color="auto"/>
                                <w:left w:val="none" w:sz="0" w:space="0" w:color="auto"/>
                                <w:bottom w:val="none" w:sz="0" w:space="0" w:color="auto"/>
                                <w:right w:val="none" w:sz="0" w:space="0" w:color="auto"/>
                              </w:divBdr>
                              <w:divsChild>
                                <w:div w:id="1384018378">
                                  <w:marLeft w:val="0"/>
                                  <w:marRight w:val="0"/>
                                  <w:marTop w:val="0"/>
                                  <w:marBottom w:val="0"/>
                                  <w:divBdr>
                                    <w:top w:val="none" w:sz="0" w:space="0" w:color="auto"/>
                                    <w:left w:val="none" w:sz="0" w:space="0" w:color="auto"/>
                                    <w:bottom w:val="none" w:sz="0" w:space="0" w:color="auto"/>
                                    <w:right w:val="none" w:sz="0" w:space="0" w:color="auto"/>
                                  </w:divBdr>
                                  <w:divsChild>
                                    <w:div w:id="1044792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02812724">
      <w:bodyDiv w:val="1"/>
      <w:marLeft w:val="0"/>
      <w:marRight w:val="0"/>
      <w:marTop w:val="0"/>
      <w:marBottom w:val="0"/>
      <w:divBdr>
        <w:top w:val="none" w:sz="0" w:space="0" w:color="auto"/>
        <w:left w:val="none" w:sz="0" w:space="0" w:color="auto"/>
        <w:bottom w:val="none" w:sz="0" w:space="0" w:color="auto"/>
        <w:right w:val="none" w:sz="0" w:space="0" w:color="auto"/>
      </w:divBdr>
    </w:div>
    <w:div w:id="170243325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00482884">
      <w:bodyDiv w:val="1"/>
      <w:marLeft w:val="0"/>
      <w:marRight w:val="0"/>
      <w:marTop w:val="0"/>
      <w:marBottom w:val="0"/>
      <w:divBdr>
        <w:top w:val="none" w:sz="0" w:space="0" w:color="auto"/>
        <w:left w:val="none" w:sz="0" w:space="0" w:color="auto"/>
        <w:bottom w:val="none" w:sz="0" w:space="0" w:color="auto"/>
        <w:right w:val="none" w:sz="0" w:space="0" w:color="auto"/>
      </w:divBdr>
      <w:divsChild>
        <w:div w:id="470173858">
          <w:marLeft w:val="0"/>
          <w:marRight w:val="0"/>
          <w:marTop w:val="0"/>
          <w:marBottom w:val="0"/>
          <w:divBdr>
            <w:top w:val="none" w:sz="0" w:space="0" w:color="auto"/>
            <w:left w:val="none" w:sz="0" w:space="0" w:color="auto"/>
            <w:bottom w:val="none" w:sz="0" w:space="0" w:color="auto"/>
            <w:right w:val="none" w:sz="0" w:space="0" w:color="auto"/>
          </w:divBdr>
          <w:divsChild>
            <w:div w:id="1124349336">
              <w:marLeft w:val="0"/>
              <w:marRight w:val="0"/>
              <w:marTop w:val="0"/>
              <w:marBottom w:val="0"/>
              <w:divBdr>
                <w:top w:val="none" w:sz="0" w:space="0" w:color="auto"/>
                <w:left w:val="none" w:sz="0" w:space="0" w:color="auto"/>
                <w:bottom w:val="none" w:sz="0" w:space="0" w:color="auto"/>
                <w:right w:val="none" w:sz="0" w:space="0" w:color="auto"/>
              </w:divBdr>
              <w:divsChild>
                <w:div w:id="531575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7617732">
          <w:marLeft w:val="0"/>
          <w:marRight w:val="0"/>
          <w:marTop w:val="0"/>
          <w:marBottom w:val="0"/>
          <w:divBdr>
            <w:top w:val="none" w:sz="0" w:space="0" w:color="auto"/>
            <w:left w:val="none" w:sz="0" w:space="0" w:color="auto"/>
            <w:bottom w:val="none" w:sz="0" w:space="0" w:color="auto"/>
            <w:right w:val="none" w:sz="0" w:space="0" w:color="auto"/>
          </w:divBdr>
          <w:divsChild>
            <w:div w:id="731463290">
              <w:marLeft w:val="0"/>
              <w:marRight w:val="0"/>
              <w:marTop w:val="0"/>
              <w:marBottom w:val="0"/>
              <w:divBdr>
                <w:top w:val="none" w:sz="0" w:space="0" w:color="auto"/>
                <w:left w:val="none" w:sz="0" w:space="0" w:color="auto"/>
                <w:bottom w:val="none" w:sz="0" w:space="0" w:color="auto"/>
                <w:right w:val="none" w:sz="0" w:space="0" w:color="auto"/>
              </w:divBdr>
              <w:divsChild>
                <w:div w:id="797068017">
                  <w:marLeft w:val="0"/>
                  <w:marRight w:val="0"/>
                  <w:marTop w:val="0"/>
                  <w:marBottom w:val="0"/>
                  <w:divBdr>
                    <w:top w:val="none" w:sz="0" w:space="0" w:color="auto"/>
                    <w:left w:val="none" w:sz="0" w:space="0" w:color="auto"/>
                    <w:bottom w:val="none" w:sz="0" w:space="0" w:color="auto"/>
                    <w:right w:val="none" w:sz="0" w:space="0" w:color="auto"/>
                  </w:divBdr>
                  <w:divsChild>
                    <w:div w:id="1175195774">
                      <w:marLeft w:val="0"/>
                      <w:marRight w:val="0"/>
                      <w:marTop w:val="0"/>
                      <w:marBottom w:val="0"/>
                      <w:divBdr>
                        <w:top w:val="none" w:sz="0" w:space="0" w:color="auto"/>
                        <w:left w:val="none" w:sz="0" w:space="0" w:color="auto"/>
                        <w:bottom w:val="none" w:sz="0" w:space="0" w:color="auto"/>
                        <w:right w:val="none" w:sz="0" w:space="0" w:color="auto"/>
                      </w:divBdr>
                      <w:divsChild>
                        <w:div w:id="2057003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737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50730144016/https://thuvienphapluat.vn/van-ban/Thuong-mai/Quyet-dinh-1052-QD-BXD-2022-giao-nhiem-vu-trien-khai-Ke-hoach-tang-truong-xanh-2021-2030-548707.aspx" TargetMode="External"/><Relationship Id="rId26" Type="http://schemas.openxmlformats.org/officeDocument/2006/relationships/hyperlink" Target="https://web.archive.org/web/20250730161452/https://eur-lex.europa.eu/legal-content/EN/TXT/HTML/?uri=CELEX:52021PC0564" TargetMode="External"/><Relationship Id="rId39" Type="http://schemas.openxmlformats.org/officeDocument/2006/relationships/hyperlink" Target="https://web.archive.org/web/20250730144202/https://thuvienphapluat.vn/van-ban/Tai-nguyen-Moi-truong/Quyet-dinh-3175-QD-UBND-2022-Ke-hoach-trien-khai-Quyet-dinh-882-QD-TTg-Hue-549782.aspx" TargetMode="External"/><Relationship Id="rId21" Type="http://schemas.openxmlformats.org/officeDocument/2006/relationships/hyperlink" Target="https://web.archive.org/web/20250716112615/https:/thuvienphapluat.vn/van-ban/Thuong-mai/Quyet-dinh-2082-QD-UBND-2023-Ke-hoach-hanh-dong-tang-truong-xanh-Ben-Tre-2021-2030-580194.aspx" TargetMode="External"/><Relationship Id="rId34" Type="http://schemas.openxmlformats.org/officeDocument/2006/relationships/hyperlink" Target="https://web.archive.org/web/20250730160957/https://www.thebluecarboninitiative.org/" TargetMode="External"/><Relationship Id="rId42" Type="http://schemas.openxmlformats.org/officeDocument/2006/relationships/hyperlink" Target="https://web.archive.org/web/20250713224622/https://unfccc.int/files/essential_background/background_publications_htmlpdf/application/pdf/conveng.pdf" TargetMode="External"/><Relationship Id="rId47" Type="http://schemas.openxmlformats.org/officeDocument/2006/relationships/hyperlink" Target="https://web.archive.org/web/20250705173744/https:/datafiles.chinhphu.vn/cpp/files/vbpq/2025/01/232-ttg.signed.pdf" TargetMode="External"/><Relationship Id="rId50" Type="http://schemas.openxmlformats.org/officeDocument/2006/relationships/hyperlink" Target="https://web.archive.org/web/20250709064434/https://vbpl.vn/nganhangnhanuoc/Pages/vbpq-toanvan.aspx?ItemID=158159&amp;Keyword=" TargetMode="External"/><Relationship Id="rId55"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web.archive.org/web/20250730141536/https://thuvienphapluat.vn/van-ban/Thuong-mai/Quyet-dinh-1318-QD-UBND-2024-phe-duyet-Ke-hoach-hanh-dong-tang-truong-xanh-Quang-Ninh-610666.aspx" TargetMode="External"/><Relationship Id="rId11" Type="http://schemas.openxmlformats.org/officeDocument/2006/relationships/hyperlink" Target="mailto:netzerohub@bsg.ox.ac.uk" TargetMode="External"/><Relationship Id="rId24" Type="http://schemas.openxmlformats.org/officeDocument/2006/relationships/hyperlink" Target="https://web.archive.org/web/20250730160957/https://www.thebluecarboninitiative.org/" TargetMode="External"/><Relationship Id="rId32" Type="http://schemas.openxmlformats.org/officeDocument/2006/relationships/hyperlink" Target="https://web.archive.org/web/20250722163813/https:/thuvienphapluat.vn/banan" TargetMode="External"/><Relationship Id="rId37" Type="http://schemas.openxmlformats.org/officeDocument/2006/relationships/hyperlink" Target="https://web.archive.org/web/20250730161958/https://www.pemsea.org/blue-economy" TargetMode="External"/><Relationship Id="rId40" Type="http://schemas.openxmlformats.org/officeDocument/2006/relationships/hyperlink" Target="https://web.archive.org/web/20250716112615/https:/thuvienphapluat.vn/van-ban/Thuong-mai/Quyet-dinh-2082-QD-UBND-2023-Ke-hoach-hanh-dong-tang-truong-xanh-Ben-Tre-2021-2030-580194.aspx" TargetMode="External"/><Relationship Id="rId45" Type="http://schemas.openxmlformats.org/officeDocument/2006/relationships/hyperlink" Target="https://web.archive.org/web/20250730161452/https://eur-lex.europa.eu/legal-content/EN/TXT/HTML/?uri=CELEX:52021PC0564" TargetMode="External"/><Relationship Id="rId53" Type="http://schemas.openxmlformats.org/officeDocument/2006/relationships/hyperlink" Target="https://www.fsb.org/uploads/P131022-1.pdf" TargetMode="External"/><Relationship Id="rId5" Type="http://schemas.openxmlformats.org/officeDocument/2006/relationships/numbering" Target="numbering.xml"/><Relationship Id="rId10" Type="http://schemas.openxmlformats.org/officeDocument/2006/relationships/endnotes" Target="endnotes.xml"/><Relationship Id="rId19" Type="http://schemas.openxmlformats.org/officeDocument/2006/relationships/hyperlink" Target="https://web.archive.org/web/20250730141536/https://thuvienphapluat.vn/van-ban/Thuong-mai/Quyet-dinh-1318-QD-UBND-2024-phe-duyet-Ke-hoach-hanh-dong-tang-truong-xanh-Quang-Ninh-610666.aspx" TargetMode="External"/><Relationship Id="rId31" Type="http://schemas.openxmlformats.org/officeDocument/2006/relationships/hyperlink" Target="https://web.archive.org/web/20250716112615/https:/thuvienphapluat.vn/van-ban/Thuong-mai/Quyet-dinh-2082-QD-UBND-2023-Ke-hoach-hanh-dong-tang-truong-xanh-Ben-Tre-2021-2030-580194.aspx" TargetMode="External"/><Relationship Id="rId44" Type="http://schemas.openxmlformats.org/officeDocument/2006/relationships/hyperlink" Target="https://www.ioc.unesco.org/en/blue-carbon" TargetMode="External"/><Relationship Id="rId52"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722163813/https:/thuvienphapluat.vn/banan" TargetMode="External"/><Relationship Id="rId27" Type="http://schemas.openxmlformats.org/officeDocument/2006/relationships/hyperlink" Target="https://web.archive.org/web/20250730161958/https://www.pemsea.org/blue-economy" TargetMode="External"/><Relationship Id="rId30" Type="http://schemas.openxmlformats.org/officeDocument/2006/relationships/hyperlink" Target="https://web.archive.org/web/20250730144202/https://thuvienphapluat.vn/van-ban/Tai-nguyen-Moi-truong/Quyet-dinh-3175-QD-UBND-2022-Ke-hoach-trien-khai-Quyet-dinh-882-QD-TTg-Hue-549782.aspx" TargetMode="External"/><Relationship Id="rId35" Type="http://schemas.openxmlformats.org/officeDocument/2006/relationships/hyperlink" Target="https://www.ioc.unesco.org/en/blue-carbon" TargetMode="External"/><Relationship Id="rId43" Type="http://schemas.openxmlformats.org/officeDocument/2006/relationships/hyperlink" Target="https://web.archive.org/web/20250730160957/https://www.thebluecarboninitiative.org/" TargetMode="External"/><Relationship Id="rId48" Type="http://schemas.openxmlformats.org/officeDocument/2006/relationships/hyperlink" Target="https://web.archive.org/web/20250722163813/https:/thuvienphapluat.vn/banan" TargetMode="External"/><Relationship Id="rId56"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hyperlink" Target="https://web.archive.org/web/20250722163813/https:/thuvienphapluat.vn/banan" TargetMode="External"/><Relationship Id="rId3" Type="http://schemas.openxmlformats.org/officeDocument/2006/relationships/customXml" Target="../customXml/item3.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6091124/https://datafiles.chinhphu.vn/cpp/files/vbpq/2022/07/882.signed.pdf" TargetMode="External"/><Relationship Id="rId25" Type="http://schemas.openxmlformats.org/officeDocument/2006/relationships/hyperlink" Target="https://www.ioc.unesco.org/en/blue-carbon" TargetMode="External"/><Relationship Id="rId33" Type="http://schemas.openxmlformats.org/officeDocument/2006/relationships/hyperlink" Target="https://web.archive.org/web/20250713224622/https://unfccc.int/files/essential_background/background_publications_htmlpdf/application/pdf/conveng.pdf" TargetMode="External"/><Relationship Id="rId38" Type="http://schemas.openxmlformats.org/officeDocument/2006/relationships/hyperlink" Target="https://web.archive.org/web/20250730141536/https://thuvienphapluat.vn/van-ban/Thuong-mai/Quyet-dinh-1318-QD-UBND-2024-phe-duyet-Ke-hoach-hanh-dong-tang-truong-xanh-Quang-Ninh-610666.aspx" TargetMode="External"/><Relationship Id="rId46" Type="http://schemas.openxmlformats.org/officeDocument/2006/relationships/hyperlink" Target="https://web.archive.org/web/20250730161958/https://www.pemsea.org/blue-economy" TargetMode="External"/><Relationship Id="rId20" Type="http://schemas.openxmlformats.org/officeDocument/2006/relationships/hyperlink" Target="https://web.archive.org/web/20250730144202/https://thuvienphapluat.vn/van-ban/Tai-nguyen-Moi-truong/Quyet-dinh-3175-QD-UBND-2022-Ke-hoach-trien-khai-Quyet-dinh-882-QD-TTg-Hue-549782.aspx" TargetMode="External"/><Relationship Id="rId41" Type="http://schemas.openxmlformats.org/officeDocument/2006/relationships/hyperlink" Target="https://web.archive.org/web/20250722163813/https:/thuvienphapluat.vn/banan" TargetMode="External"/><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web.archive.org/web/20250713224622/https://unfccc.int/files/essential_background/background_publications_htmlpdf/application/pdf/conveng.pdf" TargetMode="External"/><Relationship Id="rId28" Type="http://schemas.openxmlformats.org/officeDocument/2006/relationships/hyperlink" Target="https://web.archive.org/web/20250730144016/https://thuvienphapluat.vn/van-ban/Thuong-mai/Quyet-dinh-1052-QD-BXD-2022-giao-nhiem-vu-trien-khai-Ke-hoach-tang-truong-xanh-2021-2030-548707.aspx" TargetMode="External"/><Relationship Id="rId36" Type="http://schemas.openxmlformats.org/officeDocument/2006/relationships/hyperlink" Target="https://web.archive.org/web/20250730161452/https://eur-lex.europa.eu/legal-content/EN/TXT/HTML/?uri=CELEX:52021PC0564" TargetMode="External"/><Relationship Id="rId49" Type="http://schemas.openxmlformats.org/officeDocument/2006/relationships/hyperlink" Target="https://web.archive.org/web/20250710091639/https://vnba.org.vn/document/public-document/view?id=7&amp;title=quyet-dinh-1408-qd-nhnn"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3E82A3E8-520B-48A3-BCED-A169AA60F915}"/>
</file>

<file path=docProps/app.xml><?xml version="1.0" encoding="utf-8"?>
<Properties xmlns="http://schemas.openxmlformats.org/officeDocument/2006/extended-properties" xmlns:vt="http://schemas.openxmlformats.org/officeDocument/2006/docPropsVTypes">
  <Template>Normal.dotm</Template>
  <TotalTime>0</TotalTime>
  <Pages>118</Pages>
  <Words>26109</Words>
  <Characters>148823</Characters>
  <Application>Microsoft Office Word</Application>
  <DocSecurity>0</DocSecurity>
  <Lines>1240</Lines>
  <Paragraphs>349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174583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2025-03-21T00:14:00Z</cp:lastPrinted>
  <dcterms:created xsi:type="dcterms:W3CDTF">2025-08-01T11:32:00Z</dcterms:created>
  <dcterms:modified xsi:type="dcterms:W3CDTF">2025-08-01T11:32:00Z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732500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